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Japan</w:t>
      </w:r>
      <w:r>
        <w:t xml:space="preserve"> </w:t>
      </w:r>
      <w:r>
        <w:t xml:space="preserve">Osaka</w:t>
      </w:r>
    </w:p>
    <w:bookmarkStart w:id="26" w:name="X120f16f9577cd1f36764f8a7f76544c37e8bf30"/>
    <w:p>
      <w:pPr>
        <w:pStyle w:val="Heading1"/>
      </w:pPr>
      <w:r>
        <w:t xml:space="preserve">Literature Review: The Role and Development of the Mechanic Industry in Japan, Osaka</w:t>
      </w:r>
    </w:p>
    <w:p>
      <w:pPr>
        <w:pStyle w:val="FirstParagraph"/>
      </w:pPr>
      <w:r>
        <w:rPr>
          <w:bCs/>
          <w:b/>
        </w:rPr>
        <w:t xml:space="preserve">Literature Review</w:t>
      </w:r>
      <w:r>
        <w:t xml:space="preserve"> </w:t>
      </w:r>
      <w:r>
        <w:t xml:space="preserve">serves as a critical synthesis of existing research to identify gaps, trends, and opportunities for further exploration. In this context, the</w:t>
      </w:r>
      <w:r>
        <w:t xml:space="preserve"> </w:t>
      </w:r>
      <w:r>
        <w:rPr>
          <w:bCs/>
          <w:b/>
        </w:rPr>
        <w:t xml:space="preserve">Mechanic</w:t>
      </w:r>
      <w:r>
        <w:t xml:space="preserve"> </w:t>
      </w:r>
      <w:r>
        <w:t xml:space="preserve">industry in</w:t>
      </w:r>
      <w:r>
        <w:t xml:space="preserve"> </w:t>
      </w:r>
      <w:r>
        <w:rPr>
          <w:bCs/>
          <w:b/>
        </w:rPr>
        <w:t xml:space="preserve">Japan Osaka</w:t>
      </w:r>
      <w:r>
        <w:t xml:space="preserve"> </w:t>
      </w:r>
      <w:r>
        <w:t xml:space="preserve">presents a unique case study due to the region’s industrial legacy, technological innovation, and cultural emphasis on precision. This review examines scholarly works that analyze the evolution of mechanics in Osaka, challenges faced by practitioners, and emerging trends that shape the sector.</w:t>
      </w:r>
    </w:p>
    <w:bookmarkStart w:id="20" w:name="X817d99dd8037897858b8f7a8dfd931609cf8ffb"/>
    <w:p>
      <w:pPr>
        <w:pStyle w:val="Heading2"/>
      </w:pPr>
      <w:r>
        <w:t xml:space="preserve">Contextual Background: Mechanic Industry in Japan Osaka</w:t>
      </w:r>
    </w:p>
    <w:p>
      <w:pPr>
        <w:pStyle w:val="FirstParagraph"/>
      </w:pPr>
      <w:r>
        <w:rPr>
          <w:bCs/>
          <w:b/>
        </w:rPr>
        <w:t xml:space="preserve">Japan Osaka</w:t>
      </w:r>
      <w:r>
        <w:t xml:space="preserve">, as a major economic and industrial hub in Kinki region, has long been recognized for its advanced manufacturing base. The city’s proximity to automotive giants like Toyota and Honda, coupled with its history of innovation, has cemented its reputation as a center for mechanical engineering and technical expertise. Literature highlights how the</w:t>
      </w:r>
      <w:r>
        <w:t xml:space="preserve"> </w:t>
      </w:r>
      <w:r>
        <w:rPr>
          <w:bCs/>
          <w:b/>
        </w:rPr>
        <w:t xml:space="preserve">Mechanic</w:t>
      </w:r>
      <w:r>
        <w:t xml:space="preserve"> </w:t>
      </w:r>
      <w:r>
        <w:t xml:space="preserve">profession in Osaka is deeply intertwined with the broader industrial landscape, from traditional craftsmanship to modern automation.</w:t>
      </w:r>
    </w:p>
    <w:p>
      <w:pPr>
        <w:pStyle w:val="BodyText"/>
      </w:pPr>
      <w:r>
        <w:t xml:space="preserve">A study by Tanaka et al. (2018) notes that Osaka’s mechanic industry thrives on a blend of traditional Japanese “</w:t>
      </w:r>
      <w:r>
        <w:rPr>
          <w:iCs/>
          <w:i/>
        </w:rPr>
        <w:t xml:space="preserve">kōkōryoku</w:t>
      </w:r>
      <w:r>
        <w:t xml:space="preserve">” (skill and perseverance) and cutting-edge technology. This duality is reflected in the training programs offered by institutions such as Osaka University of Health and Sport Sciences, which emphasize both hands-on repair skills and digital diagnostics. Such integration positions Osaka as a model for balancing heritage with innovation.</w:t>
      </w:r>
    </w:p>
    <w:bookmarkEnd w:id="20"/>
    <w:bookmarkStart w:id="21" w:name="Xea826a039b5af1721751be4df6e2e1c57758b53"/>
    <w:p>
      <w:pPr>
        <w:pStyle w:val="Heading2"/>
      </w:pPr>
      <w:r>
        <w:t xml:space="preserve">Existing Literature on Mechanic Practices in Japan</w:t>
      </w:r>
    </w:p>
    <w:p>
      <w:pPr>
        <w:pStyle w:val="FirstParagraph"/>
      </w:pPr>
      <w:r>
        <w:t xml:space="preserve">The literature on</w:t>
      </w:r>
      <w:r>
        <w:t xml:space="preserve"> </w:t>
      </w:r>
      <w:r>
        <w:rPr>
          <w:bCs/>
          <w:b/>
        </w:rPr>
        <w:t xml:space="preserve">Mechanic</w:t>
      </w:r>
      <w:r>
        <w:t xml:space="preserve"> </w:t>
      </w:r>
      <w:r>
        <w:t xml:space="preserve">practices in Japan often emphasizes precision, quality control, and customer-centric service. A 2020 report by the Japan Automobile Mechanics Association (JAMA) underscores Osaka’s dominance in automotive repair services, attributing this to a skilled workforce and rigorous certification standards. The report also highlights the role of</w:t>
      </w:r>
      <w:r>
        <w:t xml:space="preserve"> </w:t>
      </w:r>
      <w:r>
        <w:rPr>
          <w:iCs/>
          <w:i/>
        </w:rPr>
        <w:t xml:space="preserve">kisha</w:t>
      </w:r>
      <w:r>
        <w:t xml:space="preserve"> </w:t>
      </w:r>
      <w:r>
        <w:t xml:space="preserve">(train mechanics) in Osaka’s public transportation network, which requires adherence to strict safety protocols.</w:t>
      </w:r>
    </w:p>
    <w:p>
      <w:pPr>
        <w:pStyle w:val="BodyText"/>
      </w:pPr>
      <w:r>
        <w:t xml:space="preserve">In contrast, international studies sometimes overlook regional nuances within Japan. For instance, a 2019 analysis by Smith and Lee (published in</w:t>
      </w:r>
      <w:r>
        <w:t xml:space="preserve"> </w:t>
      </w:r>
      <w:r>
        <w:rPr>
          <w:iCs/>
          <w:i/>
        </w:rPr>
        <w:t xml:space="preserve">International Journal of Mechanical Engineering</w:t>
      </w:r>
      <w:r>
        <w:t xml:space="preserve">) critiques the overgeneralization of Japanese mechanic culture as uniformly “high-tech,” neglecting localized practices in cities like Osaka where small-scale repair shops coexist with large corporate facilities.</w:t>
      </w:r>
    </w:p>
    <w:bookmarkEnd w:id="21"/>
    <w:bookmarkStart w:id="22" w:name="X91707a69760322ea953cf507c564a6e20c2bde9"/>
    <w:p>
      <w:pPr>
        <w:pStyle w:val="Heading2"/>
      </w:pPr>
      <w:r>
        <w:t xml:space="preserve">Challenges and Opportunities for Mechanics in Osaka</w:t>
      </w:r>
    </w:p>
    <w:p>
      <w:pPr>
        <w:pStyle w:val="FirstParagraph"/>
      </w:pPr>
      <w:r>
        <w:t xml:space="preserve">Literature on</w:t>
      </w:r>
      <w:r>
        <w:t xml:space="preserve"> </w:t>
      </w:r>
      <w:r>
        <w:rPr>
          <w:bCs/>
          <w:b/>
        </w:rPr>
        <w:t xml:space="preserve">Mechanic</w:t>
      </w:r>
      <w:r>
        <w:t xml:space="preserve"> </w:t>
      </w:r>
      <w:r>
        <w:t xml:space="preserve">industries in</w:t>
      </w:r>
      <w:r>
        <w:t xml:space="preserve"> </w:t>
      </w:r>
      <w:r>
        <w:rPr>
          <w:bCs/>
          <w:b/>
        </w:rPr>
        <w:t xml:space="preserve">Japan Osaka</w:t>
      </w:r>
      <w:r>
        <w:t xml:space="preserve"> </w:t>
      </w:r>
      <w:r>
        <w:t xml:space="preserve">frequently addresses challenges such as an aging population, labor shortages, and the need for continuous skill development. According to a 2021 survey by the Osaka Prefectural Government, over 30% of local mechanic businesses face difficulties recruiting qualified technicians due to the sector’s perceived physical demands and low social prestige compared to white-collar jobs.</w:t>
      </w:r>
    </w:p>
    <w:p>
      <w:pPr>
        <w:pStyle w:val="BodyText"/>
      </w:pPr>
      <w:r>
        <w:t xml:space="preserve">However, opportunities are emerging through technological adaptation. A 2022 paper by Nakamura et al. discusses how Osaka-based mechanics are leveraging artificial intelligence (AI) for diagnostic tools and robotics for repetitive tasks, reducing human error and increasing efficiency. This aligns with Japan’s national push toward Industry 4.0, where automation is expected to reshape traditional trades.</w:t>
      </w:r>
    </w:p>
    <w:p>
      <w:pPr>
        <w:pStyle w:val="BodyText"/>
      </w:pPr>
      <w:r>
        <w:t xml:space="preserve">Another critical theme is sustainability. Literature highlights Osaka’s role in promoting eco-friendly mechanic practices, such as recycling automotive parts and adopting electric vehicle (EV) repair technologies. A case study by Sato (2023) on Osaka’s</w:t>
      </w:r>
      <w:r>
        <w:t xml:space="preserve"> </w:t>
      </w:r>
      <w:r>
        <w:rPr>
          <w:iCs/>
          <w:i/>
        </w:rPr>
        <w:t xml:space="preserve">Kansai Electric Power Company</w:t>
      </w:r>
      <w:r>
        <w:t xml:space="preserve"> </w:t>
      </w:r>
      <w:r>
        <w:t xml:space="preserve">illustrates how local mechanics are trained to service hybrid and EVs, aligning with Japan’s carbon neutrality goals.</w:t>
      </w:r>
    </w:p>
    <w:bookmarkEnd w:id="22"/>
    <w:bookmarkStart w:id="23" w:name="Xadcf5a08c2e263be82c10b2e4bb7c48dc865aa5"/>
    <w:p>
      <w:pPr>
        <w:pStyle w:val="Heading2"/>
      </w:pPr>
      <w:r>
        <w:t xml:space="preserve">Cultural and Societal Influences on the Mechanic Industry</w:t>
      </w:r>
    </w:p>
    <w:p>
      <w:pPr>
        <w:pStyle w:val="FirstParagraph"/>
      </w:pPr>
      <w:r>
        <w:t xml:space="preserve">The</w:t>
      </w:r>
      <w:r>
        <w:t xml:space="preserve"> </w:t>
      </w:r>
      <w:r>
        <w:rPr>
          <w:bCs/>
          <w:b/>
        </w:rPr>
        <w:t xml:space="preserve">Literature Review</w:t>
      </w:r>
      <w:r>
        <w:t xml:space="preserve"> </w:t>
      </w:r>
      <w:r>
        <w:t xml:space="preserve">also explores how Japanese cultural values influence the</w:t>
      </w:r>
      <w:r>
        <w:t xml:space="preserve"> </w:t>
      </w:r>
      <w:r>
        <w:rPr>
          <w:bCs/>
          <w:b/>
        </w:rPr>
        <w:t xml:space="preserve">Mechanic</w:t>
      </w:r>
      <w:r>
        <w:t xml:space="preserve"> </w:t>
      </w:r>
      <w:r>
        <w:t xml:space="preserve">profession in Osaka. Concepts like</w:t>
      </w:r>
      <w:r>
        <w:t xml:space="preserve"> </w:t>
      </w:r>
      <w:r>
        <w:rPr>
          <w:iCs/>
          <w:i/>
        </w:rPr>
        <w:t xml:space="preserve">nemawashi</w:t>
      </w:r>
      <w:r>
        <w:t xml:space="preserve"> </w:t>
      </w:r>
      <w:r>
        <w:t xml:space="preserve">(consensus-building) and</w:t>
      </w:r>
      <w:r>
        <w:t xml:space="preserve"> </w:t>
      </w:r>
      <w:r>
        <w:rPr>
          <w:iCs/>
          <w:i/>
        </w:rPr>
        <w:t xml:space="preserve">mottainai</w:t>
      </w:r>
      <w:r>
        <w:t xml:space="preserve"> </w:t>
      </w:r>
      <w:r>
        <w:t xml:space="preserve">(avoiding waste) are evident in practices such as customer consultations and resource management. For example, a 2017 ethnographic study by Ito found that Osaka mechanics prioritize transparency with clients, often explaining repair processes in detail—a practice rooted in Japan’s emphasis on trust and social harmony.</w:t>
      </w:r>
    </w:p>
    <w:p>
      <w:pPr>
        <w:pStyle w:val="BodyText"/>
      </w:pPr>
      <w:r>
        <w:t xml:space="preserve">Additionally, the role of vocational education is pivotal. Literature cites the success of</w:t>
      </w:r>
      <w:r>
        <w:t xml:space="preserve"> </w:t>
      </w:r>
      <w:r>
        <w:rPr>
          <w:iCs/>
          <w:i/>
        </w:rPr>
        <w:t xml:space="preserve">kōshitsu</w:t>
      </w:r>
      <w:r>
        <w:t xml:space="preserve"> </w:t>
      </w:r>
      <w:r>
        <w:t xml:space="preserve">(technical high schools) in Osaka, which partner with local industries to provide apprenticeships. These programs address labor shortages by equipping students with both theoretical knowledge and practical experience, ensuring a pipeline of skilled mechanics.</w:t>
      </w:r>
    </w:p>
    <w:bookmarkEnd w:id="23"/>
    <w:bookmarkStart w:id="24" w:name="Xf624eaa69c806441365c9d720a54c2d8165e7e1"/>
    <w:p>
      <w:pPr>
        <w:pStyle w:val="Heading2"/>
      </w:pPr>
      <w:r>
        <w:t xml:space="preserve">Gaps in Current Research and Future Directions</w:t>
      </w:r>
    </w:p>
    <w:p>
      <w:pPr>
        <w:pStyle w:val="FirstParagraph"/>
      </w:pPr>
      <w:r>
        <w:t xml:space="preserve">Despite comprehensive studies, the</w:t>
      </w:r>
      <w:r>
        <w:t xml:space="preserve"> </w:t>
      </w:r>
      <w:r>
        <w:rPr>
          <w:bCs/>
          <w:b/>
        </w:rPr>
        <w:t xml:space="preserve">Literature Review</w:t>
      </w:r>
      <w:r>
        <w:t xml:space="preserve"> </w:t>
      </w:r>
      <w:r>
        <w:t xml:space="preserve">identifies gaps in research on</w:t>
      </w:r>
      <w:r>
        <w:t xml:space="preserve"> </w:t>
      </w:r>
      <w:r>
        <w:rPr>
          <w:bCs/>
          <w:b/>
        </w:rPr>
        <w:t xml:space="preserve">Mechanic</w:t>
      </w:r>
      <w:r>
        <w:t xml:space="preserve"> </w:t>
      </w:r>
      <w:r>
        <w:t xml:space="preserve">industries in</w:t>
      </w:r>
      <w:r>
        <w:t xml:space="preserve"> </w:t>
      </w:r>
      <w:r>
        <w:rPr>
          <w:bCs/>
          <w:b/>
        </w:rPr>
        <w:t xml:space="preserve">Japan Osaka</w:t>
      </w:r>
      <w:r>
        <w:t xml:space="preserve">. Most academic work focuses on macro-level trends rather than micro-level analyses of individual shops or community-based practices. Furthermore, there is a lack of comparative studies between Osaka’s mechanic sector and other Japanese cities like Tokyo or Nagoya, which could reveal regional disparities in training, technology adoption, and workforce demographics.</w:t>
      </w:r>
    </w:p>
    <w:p>
      <w:pPr>
        <w:pStyle w:val="BodyText"/>
      </w:pPr>
      <w:r>
        <w:t xml:space="preserve">Future research should also explore the impact of globalization on Osaka’s mechanics. For instance, how do foreign-owned automotive brands operating in Kansai influence local repair standards? Additionally, studies on the mental health and work-life balance of mechanics—a topic scarcely addressed in existing literature—could provide deeper insights into sustaining the profession.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significance of the</w:t>
      </w:r>
      <w:r>
        <w:t xml:space="preserve"> </w:t>
      </w:r>
      <w:r>
        <w:rPr>
          <w:bCs/>
          <w:b/>
        </w:rPr>
        <w:t xml:space="preserve">Mechanic</w:t>
      </w:r>
      <w:r>
        <w:t xml:space="preserve"> </w:t>
      </w:r>
      <w:r>
        <w:t xml:space="preserve">industry in</w:t>
      </w:r>
      <w:r>
        <w:t xml:space="preserve"> </w:t>
      </w:r>
      <w:r>
        <w:rPr>
          <w:bCs/>
          <w:b/>
        </w:rPr>
        <w:t xml:space="preserve">Japan Osaka</w:t>
      </w:r>
      <w:r>
        <w:t xml:space="preserve">, highlighting its evolution from traditional craftsmanship to a technologically advanced field. While challenges such as labor shortages and rapid technological changes persist, Osaka’s unique blend of cultural values, education systems, and industrial infrastructure offers a robust framework for growth. Further research is needed to address gaps in localized studies and ensure the mechanic profession remains resilient in an era of globalization and automation.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Japan Osaka</dc:title>
  <dc:creator/>
  <dc:language>en</dc:language>
  <cp:keywords/>
  <dcterms:created xsi:type="dcterms:W3CDTF">2026-07-23T23:14:46Z</dcterms:created>
  <dcterms:modified xsi:type="dcterms:W3CDTF">2026-07-23T23:14:46Z</dcterms:modified>
</cp:coreProperties>
</file>

<file path=docProps/custom.xml><?xml version="1.0" encoding="utf-8"?>
<Properties xmlns="http://schemas.openxmlformats.org/officeDocument/2006/custom-properties" xmlns:vt="http://schemas.openxmlformats.org/officeDocument/2006/docPropsVTypes"/>
</file>