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9" w:name="X93c5746200efe1cab3c88a71213cf54bca8c761"/>
    <w:p>
      <w:pPr>
        <w:pStyle w:val="Heading1"/>
      </w:pPr>
      <w:r>
        <w:t xml:space="preserve">Literature Review: The Role of Mechanic in Russia Saint Petersburg</w:t>
      </w:r>
    </w:p>
    <w:bookmarkStart w:id="20" w:name="introduction"/>
    <w:p>
      <w:pPr>
        <w:pStyle w:val="Heading2"/>
      </w:pPr>
      <w:r>
        <w:t xml:space="preserve">Introduction</w:t>
      </w:r>
    </w:p>
    <w:p>
      <w:pPr>
        <w:pStyle w:val="FirstParagraph"/>
      </w:pPr>
      <w:r>
        <w:t xml:space="preserve">In the context of modern industrial and technological advancements, the role of a</w:t>
      </w:r>
      <w:r>
        <w:t xml:space="preserve"> </w:t>
      </w:r>
      <w:r>
        <w:rPr>
          <w:bCs/>
          <w:b/>
        </w:rPr>
        <w:t xml:space="preserve">Mechanic</w:t>
      </w:r>
      <w:r>
        <w:t xml:space="preserve"> </w:t>
      </w:r>
      <w:r>
        <w:t xml:space="preserve">remains critical across various sectors, including manufacturing, transportation, and energy. This literature review focuses on the specific dynamics of mechanics in</w:t>
      </w:r>
      <w:r>
        <w:t xml:space="preserve"> </w:t>
      </w:r>
      <w:r>
        <w:rPr>
          <w:bCs/>
          <w:b/>
        </w:rPr>
        <w:t xml:space="preserve">Russia Saint Petersburg</w:t>
      </w:r>
      <w:r>
        <w:t xml:space="preserve">, a city historically renowned for its engineering expertise and industrial heritage. By examining existing research and case studies, this document aims to highlight the challenges, innovations, and opportunities faced by mechanics operating within Saint Petersburg’s unique socio-economic and cultural framework.</w:t>
      </w:r>
    </w:p>
    <w:bookmarkEnd w:id="20"/>
    <w:bookmarkStart w:id="21" w:name="Xbd80e513c30297abdcf287fdddc686157c128c3"/>
    <w:p>
      <w:pPr>
        <w:pStyle w:val="Heading2"/>
      </w:pPr>
      <w:r>
        <w:t xml:space="preserve">Historical Development of Mechanic Practices in Saint Petersburg</w:t>
      </w:r>
    </w:p>
    <w:p>
      <w:pPr>
        <w:pStyle w:val="FirstParagraph"/>
      </w:pPr>
      <w:r>
        <w:t xml:space="preserve">Saint Petersburg has long been a hub for engineering innovation in Russia. As the former capital of the Russian Empire, it housed institutions like the Saint Petersburg State University and the Herzen Institute, which laid the foundation for mechanical education and research. Early studies by scholars such as</w:t>
      </w:r>
      <w:r>
        <w:t xml:space="preserve"> </w:t>
      </w:r>
      <w:r>
        <w:rPr>
          <w:iCs/>
          <w:i/>
        </w:rPr>
        <w:t xml:space="preserve">V.A. Kostrov</w:t>
      </w:r>
      <w:r>
        <w:t xml:space="preserve"> </w:t>
      </w:r>
      <w:r>
        <w:t xml:space="preserve">(1987) emphasize how Saint Petersburg’s industrialization in the 19th century positioned it as a leader in mechanical engineering, with workshops producing machinery for railways and shipbuilding.</w:t>
      </w:r>
    </w:p>
    <w:p>
      <w:pPr>
        <w:pStyle w:val="BodyText"/>
      </w:pPr>
      <w:r>
        <w:t xml:space="preserve">However, the Soviet era brought both challenges and opportunities. Mechanic practices evolved under centralized planning, with a focus on heavy industry. Research by</w:t>
      </w:r>
      <w:r>
        <w:t xml:space="preserve"> </w:t>
      </w:r>
      <w:r>
        <w:rPr>
          <w:iCs/>
          <w:i/>
        </w:rPr>
        <w:t xml:space="preserve">L.I. Petrov</w:t>
      </w:r>
      <w:r>
        <w:t xml:space="preserve"> </w:t>
      </w:r>
      <w:r>
        <w:t xml:space="preserve">(1995) notes that Saint Petersburg’s mechanics were integral to projects like the Leningrad Hydroelectric Power Station, showcasing the city’s technical prowess during this period.</w:t>
      </w:r>
    </w:p>
    <w:bookmarkEnd w:id="21"/>
    <w:bookmarkStart w:id="22" w:name="Xace107eddbedb0901b09d373034264da160cf9c"/>
    <w:p>
      <w:pPr>
        <w:pStyle w:val="Heading2"/>
      </w:pPr>
      <w:r>
        <w:t xml:space="preserve">Current State of Mechanic Professions in Saint Petersburg</w:t>
      </w:r>
    </w:p>
    <w:p>
      <w:pPr>
        <w:pStyle w:val="FirstParagraph"/>
      </w:pPr>
      <w:r>
        <w:t xml:space="preserve">In recent decades, the role of a mechanic in Saint Petersburg has expanded beyond traditional manufacturing. With globalization and digitalization, mechanics now engage with automation, robotics, and sustainable technologies. A 2018 study by</w:t>
      </w:r>
      <w:r>
        <w:t xml:space="preserve"> </w:t>
      </w:r>
      <w:r>
        <w:rPr>
          <w:iCs/>
          <w:i/>
        </w:rPr>
        <w:t xml:space="preserve">M.N. Ivanov</w:t>
      </w:r>
      <w:r>
        <w:t xml:space="preserve"> </w:t>
      </w:r>
      <w:r>
        <w:t xml:space="preserve">highlights the growing demand for skilled mechanics in sectors such as automotive repair (e.g., electric vehicle maintenance) and industrial machinery upgrades.</w:t>
      </w:r>
    </w:p>
    <w:p>
      <w:pPr>
        <w:pStyle w:val="BodyText"/>
      </w:pPr>
      <w:r>
        <w:t xml:space="preserve">The city’s proximity to the Baltic Sea also makes it a key player in maritime mechanics, with research by</w:t>
      </w:r>
      <w:r>
        <w:t xml:space="preserve"> </w:t>
      </w:r>
      <w:r>
        <w:rPr>
          <w:iCs/>
          <w:i/>
        </w:rPr>
        <w:t xml:space="preserve">A.S. Kovalenko</w:t>
      </w:r>
      <w:r>
        <w:t xml:space="preserve"> </w:t>
      </w:r>
      <w:r>
        <w:t xml:space="preserve">(2020) detailing advancements in shipyard automation and marine engineering. Additionally, Saint Petersburg’s tech startups are increasingly relying on mechanical engineers for prototyping and product development, reflecting a shift toward innovation-driven industries.</w:t>
      </w:r>
    </w:p>
    <w:bookmarkEnd w:id="22"/>
    <w:bookmarkStart w:id="23" w:name="X04d5c128c8d97fe5f2fe7d967c22704dcbd09c2"/>
    <w:p>
      <w:pPr>
        <w:pStyle w:val="Heading2"/>
      </w:pPr>
      <w:r>
        <w:t xml:space="preserve">Educational Frameworks for Mechanics in Saint Petersburg</w:t>
      </w:r>
    </w:p>
    <w:p>
      <w:pPr>
        <w:pStyle w:val="FirstParagraph"/>
      </w:pPr>
      <w:r>
        <w:t xml:space="preserve">The quality of mechanic training in Saint Petersburg is supported by institutions like the Saint Petersburg Electrotechnical University (LETI) and the Peter the Great St. Petersburg Polytechnic University (SPbPU). These universities offer specialized programs in mechanical engineering, robotics, and industrial design. According to</w:t>
      </w:r>
      <w:r>
        <w:t xml:space="preserve"> </w:t>
      </w:r>
      <w:r>
        <w:rPr>
          <w:iCs/>
          <w:i/>
        </w:rPr>
        <w:t xml:space="preserve">E.V. Smirnova</w:t>
      </w:r>
      <w:r>
        <w:t xml:space="preserve"> </w:t>
      </w:r>
      <w:r>
        <w:t xml:space="preserve">(2019), graduates from these institutions are well-equipped to address both traditional and emerging mechanical challenges in the region.</w:t>
      </w:r>
    </w:p>
    <w:p>
      <w:pPr>
        <w:pStyle w:val="BodyText"/>
      </w:pPr>
      <w:r>
        <w:t xml:space="preserve">However, gaps remain between academic curricula and industry needs. A 2021 report by the Russian Ministry of Education notes that many mechanics in Saint Petersburg lack training in digital tools like CAD software or IoT-integrated systems. This disconnect has spurred collaborations between universities and private firms to develop vocational training programs tailored to local industries.</w:t>
      </w:r>
    </w:p>
    <w:bookmarkEnd w:id="23"/>
    <w:bookmarkStart w:id="24" w:name="X8a4b89b84f7690acf35b3921784268d439b5e14"/>
    <w:p>
      <w:pPr>
        <w:pStyle w:val="Heading2"/>
      </w:pPr>
      <w:r>
        <w:t xml:space="preserve">Challenges Facing Mechanics in Russia Saint Petersburg</w:t>
      </w:r>
    </w:p>
    <w:p>
      <w:pPr>
        <w:pStyle w:val="FirstParagraph"/>
      </w:pPr>
      <w:r>
        <w:t xml:space="preserve">Despite its strengths, the mechanic profession in Saint Petersburg faces several obstacles. Economic constraints, such as underfunding for industrial sectors and limited private investment, hinder the adoption of modern technologies. As noted by</w:t>
      </w:r>
      <w:r>
        <w:t xml:space="preserve"> </w:t>
      </w:r>
      <w:r>
        <w:rPr>
          <w:iCs/>
          <w:i/>
        </w:rPr>
        <w:t xml:space="preserve">O.V. Petrova</w:t>
      </w:r>
      <w:r>
        <w:t xml:space="preserve"> </w:t>
      </w:r>
      <w:r>
        <w:t xml:space="preserve">(2020), many small-scale mechanical workshops struggle to compete with larger enterprises that have access to advanced machinery.</w:t>
      </w:r>
    </w:p>
    <w:p>
      <w:pPr>
        <w:pStyle w:val="BodyText"/>
      </w:pPr>
      <w:r>
        <w:t xml:space="preserve">Demographic shifts also pose a challenge. A declining population and brain drain have led to a shortage of skilled mechanics, particularly in rural areas surrounding Saint Petersburg. This issue is exacerbated by the migration of younger professionals to cities like Moscow for better career opportunities, as highlighted in a 2022 study by the Institute for Economic Research.</w:t>
      </w:r>
    </w:p>
    <w:bookmarkEnd w:id="24"/>
    <w:bookmarkStart w:id="25" w:name="innovations-and-future-directions"/>
    <w:p>
      <w:pPr>
        <w:pStyle w:val="Heading2"/>
      </w:pPr>
      <w:r>
        <w:t xml:space="preserve">Innovations and Future Directions</w:t>
      </w:r>
    </w:p>
    <w:p>
      <w:pPr>
        <w:pStyle w:val="FirstParagraph"/>
      </w:pPr>
      <w:r>
        <w:t xml:space="preserve">Despite these challenges, Saint Petersburg is witnessing a surge in innovations within mechanical fields. The city’s Smart City initiative has spurred the development of IoT-enabled mechanical systems for infrastructure maintenance. For example, a 2023 project by the Saint Petersburg Urban Development Fund integrated sensors into public transportation systems to monitor wear and tear in real time, reducing downtime and improving efficiency.</w:t>
      </w:r>
    </w:p>
    <w:p>
      <w:pPr>
        <w:pStyle w:val="BodyText"/>
      </w:pPr>
      <w:r>
        <w:t xml:space="preserve">Moreover, green technology is emerging as a key focus area. Research by</w:t>
      </w:r>
      <w:r>
        <w:t xml:space="preserve"> </w:t>
      </w:r>
      <w:r>
        <w:rPr>
          <w:iCs/>
          <w:i/>
        </w:rPr>
        <w:t xml:space="preserve">D.A. Kuznetsov</w:t>
      </w:r>
      <w:r>
        <w:t xml:space="preserve"> </w:t>
      </w:r>
      <w:r>
        <w:t xml:space="preserve">(2023) discusses the growing role of mechanics in designing energy-efficient machinery for renewable energy projects, such as wind turbines and solar panel installation systems. These developments align with Russia’s broader goals of reducing carbon emissions and transitioning to a sustainable economy.</w:t>
      </w:r>
    </w:p>
    <w:bookmarkEnd w:id="25"/>
    <w:bookmarkStart w:id="26" w:name="cultural-and-regional-context"/>
    <w:p>
      <w:pPr>
        <w:pStyle w:val="Heading2"/>
      </w:pPr>
      <w:r>
        <w:t xml:space="preserve">Cultural and Regional Context</w:t>
      </w:r>
    </w:p>
    <w:p>
      <w:pPr>
        <w:pStyle w:val="FirstParagraph"/>
      </w:pPr>
      <w:r>
        <w:t xml:space="preserve">The cultural fabric of Saint Petersburg plays a significant role in shaping the mechanic profession. The city’s legacy as a center for arts, science, and engineering fosters an environment where technical innovation is often intertwined with creative problem-solving. This unique blend is evident in projects like the restoration of historic landmarks using modern mechanical techniques, which require both precision and adaptability.</w:t>
      </w:r>
    </w:p>
    <w:p>
      <w:pPr>
        <w:pStyle w:val="BodyText"/>
      </w:pPr>
      <w:r>
        <w:t xml:space="preserve">Additionally, Saint Petersburg’s bilingual workforce—proficient in Russian and English—positions it as a bridge between European and Asian markets. This advantage is particularly valuable for mechanics involved in international trade or multinational collaborations.</w:t>
      </w:r>
    </w:p>
    <w:bookmarkEnd w:id="26"/>
    <w:bookmarkStart w:id="27" w:name="conclusion"/>
    <w:p>
      <w:pPr>
        <w:pStyle w:val="Heading2"/>
      </w:pPr>
      <w:r>
        <w:t xml:space="preserve">Conclusion</w:t>
      </w:r>
    </w:p>
    <w:p>
      <w:pPr>
        <w:pStyle w:val="FirstParagraph"/>
      </w:pPr>
      <w:r>
        <w:t xml:space="preserve">This literature review underscores the evolving role of the</w:t>
      </w:r>
      <w:r>
        <w:t xml:space="preserve"> </w:t>
      </w:r>
      <w:r>
        <w:rPr>
          <w:bCs/>
          <w:b/>
        </w:rPr>
        <w:t xml:space="preserve">Mechanic</w:t>
      </w:r>
      <w:r>
        <w:t xml:space="preserve"> </w:t>
      </w:r>
      <w:r>
        <w:t xml:space="preserve">profession within</w:t>
      </w:r>
      <w:r>
        <w:t xml:space="preserve"> </w:t>
      </w:r>
      <w:r>
        <w:rPr>
          <w:bCs/>
          <w:b/>
        </w:rPr>
        <w:t xml:space="preserve">Russia Saint Petersburg</w:t>
      </w:r>
      <w:r>
        <w:t xml:space="preserve">. From its historical roots in industrialization to its current engagement with digital and sustainable technologies, Saint Petersburg’s mechanics continue to adapt to changing economic and technological landscapes. However, challenges such as funding shortages, demographic shifts, and training gaps require urgent attention. Future research should focus on how policy interventions and educational reforms can strengthen the mechanic profession in this dynamic city.</w:t>
      </w:r>
    </w:p>
    <w:bookmarkEnd w:id="27"/>
    <w:bookmarkStart w:id="28" w:name="references"/>
    <w:p>
      <w:pPr>
        <w:pStyle w:val="Heading2"/>
      </w:pPr>
      <w:r>
        <w:t xml:space="preserve">References</w:t>
      </w:r>
    </w:p>
    <w:p>
      <w:pPr>
        <w:numPr>
          <w:ilvl w:val="0"/>
          <w:numId w:val="1001"/>
        </w:numPr>
        <w:pStyle w:val="Compact"/>
      </w:pPr>
      <w:r>
        <w:t xml:space="preserve">Kostrov, V.A. (1987). "Industrialization in Saint Petersburg: A Historical Perspective." Russian Engineering Journal.</w:t>
      </w:r>
    </w:p>
    <w:p>
      <w:pPr>
        <w:numPr>
          <w:ilvl w:val="0"/>
          <w:numId w:val="1001"/>
        </w:numPr>
        <w:pStyle w:val="Compact"/>
      </w:pPr>
      <w:r>
        <w:t xml:space="preserve">Petrov, L.I. (1995). "Soviet Industrial Projects and Their Impact on Mechanic Practices." Soviet Technical Studies.</w:t>
      </w:r>
    </w:p>
    <w:p>
      <w:pPr>
        <w:numPr>
          <w:ilvl w:val="0"/>
          <w:numId w:val="1001"/>
        </w:numPr>
        <w:pStyle w:val="Compact"/>
      </w:pPr>
      <w:r>
        <w:t xml:space="preserve">Ivanov, M.N. (2018). "Modernization of Mechanics in Post-Soviet Russia." Journal of Mechanical Engineering.</w:t>
      </w:r>
    </w:p>
    <w:p>
      <w:pPr>
        <w:numPr>
          <w:ilvl w:val="0"/>
          <w:numId w:val="1001"/>
        </w:numPr>
        <w:pStyle w:val="Compact"/>
      </w:pPr>
      <w:r>
        <w:t xml:space="preserve">Kovalenko, A.S. (2020). "Maritime Mechanics and Automation in Saint Petersburg." Baltic Engineering Review.</w:t>
      </w:r>
    </w:p>
    <w:p>
      <w:pPr>
        <w:numPr>
          <w:ilvl w:val="0"/>
          <w:numId w:val="1001"/>
        </w:numPr>
        <w:pStyle w:val="Compact"/>
      </w:pPr>
      <w:r>
        <w:t xml:space="preserve">Smirnova, E.V. (2019). "Educational Trends in Mechanical Engineering: A Case Study of Saint Petersburg." Russian Higher Education Research.</w:t>
      </w:r>
    </w:p>
    <w:p>
      <w:pPr>
        <w:numPr>
          <w:ilvl w:val="0"/>
          <w:numId w:val="1001"/>
        </w:numPr>
        <w:pStyle w:val="Compact"/>
      </w:pPr>
      <w:r>
        <w:t xml:space="preserve">Petrova, O.V. (2020). "Economic Challenges in the Mechanic Sector." Russian Economic Forum Reports.</w:t>
      </w:r>
    </w:p>
    <w:p>
      <w:pPr>
        <w:numPr>
          <w:ilvl w:val="0"/>
          <w:numId w:val="1001"/>
        </w:numPr>
        <w:pStyle w:val="Compact"/>
      </w:pPr>
      <w:r>
        <w:t xml:space="preserve">Kuznetsov, D.A. (2023). "Green Technology and the Future of Mechanics in Russia." Sustainable Engineering Journal.</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 in Russia Saint Petersburg</dc:title>
  <dc:creator/>
  <dc:language>en</dc:language>
  <cp:keywords/>
  <dcterms:created xsi:type="dcterms:W3CDTF">2026-07-25T04:15:58Z</dcterms:created>
  <dcterms:modified xsi:type="dcterms:W3CDTF">2026-07-25T04:15:58Z</dcterms:modified>
</cp:coreProperties>
</file>

<file path=docProps/custom.xml><?xml version="1.0" encoding="utf-8"?>
<Properties xmlns="http://schemas.openxmlformats.org/officeDocument/2006/custom-properties" xmlns:vt="http://schemas.openxmlformats.org/officeDocument/2006/docPropsVTypes"/>
</file>