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Senegal</w:t>
      </w:r>
      <w:r>
        <w:t xml:space="preserve"> </w:t>
      </w:r>
      <w:r>
        <w:t xml:space="preserve">Dakar</w:t>
      </w:r>
    </w:p>
    <w:bookmarkStart w:id="26" w:name="Xb29ccbcef7babeb35315df26f1a4130d848a7aa"/>
    <w:p>
      <w:pPr>
        <w:pStyle w:val="Heading1"/>
      </w:pPr>
      <w:r>
        <w:t xml:space="preserve">Literature Review: The Role of Mechanics in Senegal Dakar</w:t>
      </w:r>
    </w:p>
    <w:p>
      <w:pPr>
        <w:pStyle w:val="FirstParagraph"/>
      </w:pPr>
      <w:r>
        <w:rPr>
          <w:bCs/>
          <w:b/>
        </w:rPr>
        <w:t xml:space="preserve">Synopsis:</w:t>
      </w:r>
      <w:r>
        <w:t xml:space="preserve"> </w:t>
      </w:r>
      <w:r>
        <w:t xml:space="preserve">This document presents a comprehensive literature review on the topic of mechanics within the context of</w:t>
      </w:r>
      <w:r>
        <w:t xml:space="preserve"> </w:t>
      </w:r>
      <w:r>
        <w:rPr>
          <w:bCs/>
          <w:b/>
        </w:rPr>
        <w:t xml:space="preserve">Senegal Dakar</w:t>
      </w:r>
      <w:r>
        <w:t xml:space="preserve">, emphasizing its historical, economic, and social significance. The analysis explores existing research, challenges, and opportunities for</w:t>
      </w:r>
      <w:r>
        <w:t xml:space="preserve"> </w:t>
      </w:r>
      <w:r>
        <w:rPr>
          <w:iCs/>
          <w:i/>
        </w:rPr>
        <w:t xml:space="preserve">mechanics</w:t>
      </w:r>
      <w:r>
        <w:t xml:space="preserve"> </w:t>
      </w:r>
      <w:r>
        <w:t xml:space="preserve">as a profession in this West African capital. By integrating academic studies, industry reports, and local narratives about</w:t>
      </w:r>
      <w:r>
        <w:t xml:space="preserve"> </w:t>
      </w:r>
      <w:r>
        <w:rPr>
          <w:bCs/>
          <w:b/>
        </w:rPr>
        <w:t xml:space="preserve">Sénégal Dakar</w:t>
      </w:r>
      <w:r>
        <w:t xml:space="preserve">, this review aims to highlight the evolving role of mechanics in shaping urban infrastructure and economic development.</w:t>
      </w:r>
    </w:p>
    <w:bookmarkStart w:id="20" w:name="X3e3822d9da7064a36fd1eda7c7c5efbfba740dc"/>
    <w:p>
      <w:pPr>
        <w:pStyle w:val="Heading2"/>
      </w:pPr>
      <w:r>
        <w:t xml:space="preserve">1. Introduction: The Significance of Mechanics in Senegal Dakar</w:t>
      </w:r>
    </w:p>
    <w:p>
      <w:pPr>
        <w:pStyle w:val="FirstParagraph"/>
      </w:pPr>
      <w:r>
        <w:t xml:space="preserve">The field of</w:t>
      </w:r>
      <w:r>
        <w:t xml:space="preserve"> </w:t>
      </w:r>
      <w:r>
        <w:rPr>
          <w:iCs/>
          <w:i/>
        </w:rPr>
        <w:t xml:space="preserve">mechanics</w:t>
      </w:r>
      <w:r>
        <w:t xml:space="preserve"> </w:t>
      </w:r>
      <w:r>
        <w:t xml:space="preserve">has long been a cornerstone of industrial and technological advancement globally, but its relevance in</w:t>
      </w:r>
      <w:r>
        <w:t xml:space="preserve"> </w:t>
      </w:r>
      <w:r>
        <w:rPr>
          <w:bCs/>
          <w:b/>
        </w:rPr>
        <w:t xml:space="preserve">Sénégal Dakar</w:t>
      </w:r>
      <w:r>
        <w:t xml:space="preserve"> </w:t>
      </w:r>
      <w:r>
        <w:t xml:space="preserve">is particularly notable due to the city’s status as a regional economic hub. As the capital of Senegal, Dakar hosts a vibrant ecosystem of auto repair shops, small-scale manufacturing units, and vocational training centers focused on mechanical skills. Research indicates that mechanics in this region not only contribute to maintaining transportation networks but also play a critical role in addressing socio-economic disparities through employment opportunities and technical education.</w:t>
      </w:r>
    </w:p>
    <w:p>
      <w:pPr>
        <w:pStyle w:val="BodyText"/>
      </w:pPr>
      <w:r>
        <w:t xml:space="preserve">Existing literature underscores the interplay between</w:t>
      </w:r>
      <w:r>
        <w:t xml:space="preserve"> </w:t>
      </w:r>
      <w:r>
        <w:rPr>
          <w:iCs/>
          <w:i/>
        </w:rPr>
        <w:t xml:space="preserve">mechanics</w:t>
      </w:r>
      <w:r>
        <w:t xml:space="preserve"> </w:t>
      </w:r>
      <w:r>
        <w:t xml:space="preserve">and urban development, particularly how the profession has adapted to challenges such as limited access to high-quality tools, fluctuating demand for vehicle repairs, and the need for standardized training. Studies by local scholars (e.g., Diallo &amp; Sow, 2018) reveal that mechanics in</w:t>
      </w:r>
      <w:r>
        <w:t xml:space="preserve"> </w:t>
      </w:r>
      <w:r>
        <w:rPr>
          <w:bCs/>
          <w:b/>
        </w:rPr>
        <w:t xml:space="preserve">Sénégal Dakar</w:t>
      </w:r>
      <w:r>
        <w:t xml:space="preserve"> </w:t>
      </w:r>
      <w:r>
        <w:t xml:space="preserve">often operate under informal frameworks, balancing entrepreneurial efforts with the constraints of a rapidly growing urban population.</w:t>
      </w:r>
    </w:p>
    <w:bookmarkEnd w:id="20"/>
    <w:bookmarkStart w:id="21" w:name="Xe65f06beb838250c16fdc98f846b0036cbfa7fb"/>
    <w:p>
      <w:pPr>
        <w:pStyle w:val="Heading2"/>
      </w:pPr>
      <w:r>
        <w:t xml:space="preserve">2. Historical Development of Mechanics in Senegal Dakar</w:t>
      </w:r>
    </w:p>
    <w:p>
      <w:pPr>
        <w:pStyle w:val="FirstParagraph"/>
      </w:pPr>
      <w:r>
        <w:t xml:space="preserve">The history of</w:t>
      </w:r>
      <w:r>
        <w:t xml:space="preserve"> </w:t>
      </w:r>
      <w:r>
        <w:rPr>
          <w:iCs/>
          <w:i/>
        </w:rPr>
        <w:t xml:space="preserve">mechanics</w:t>
      </w:r>
      <w:r>
        <w:t xml:space="preserve"> </w:t>
      </w:r>
      <w:r>
        <w:t xml:space="preserve">in</w:t>
      </w:r>
      <w:r>
        <w:t xml:space="preserve"> </w:t>
      </w:r>
      <w:r>
        <w:rPr>
          <w:bCs/>
          <w:b/>
        </w:rPr>
        <w:t xml:space="preserve">Sénégal Dakar</w:t>
      </w:r>
      <w:r>
        <w:t xml:space="preserve"> </w:t>
      </w:r>
      <w:r>
        <w:t xml:space="preserve">is deeply intertwined with colonial legacies and post-independence industrialization. During the French colonial era, technical training institutions were established to support infrastructure projects, laying the groundwork for a skilled labor force. However, post-colonial reforms and economic shifts in the 1960s–1980s led to a fragmented vocational education system, where many mechanics in</w:t>
      </w:r>
      <w:r>
        <w:t xml:space="preserve"> </w:t>
      </w:r>
      <w:r>
        <w:rPr>
          <w:bCs/>
          <w:b/>
        </w:rPr>
        <w:t xml:space="preserve">Sénégal Dakar</w:t>
      </w:r>
      <w:r>
        <w:t xml:space="preserve"> </w:t>
      </w:r>
      <w:r>
        <w:t xml:space="preserve">relied on apprenticeship models rather than formal certification.</w:t>
      </w:r>
    </w:p>
    <w:p>
      <w:pPr>
        <w:pStyle w:val="BodyText"/>
      </w:pPr>
      <w:r>
        <w:t xml:space="preserve">Research by Ndiaye (2020) highlights that the 1990s saw an influx of second-hand vehicles into the West African market, which created a surge in demand for local repair services. This period marked a turning point for</w:t>
      </w:r>
      <w:r>
        <w:t xml:space="preserve"> </w:t>
      </w:r>
      <w:r>
        <w:rPr>
          <w:iCs/>
          <w:i/>
        </w:rPr>
        <w:t xml:space="preserve">mechanics</w:t>
      </w:r>
      <w:r>
        <w:t xml:space="preserve"> </w:t>
      </w:r>
      <w:r>
        <w:t xml:space="preserve">in</w:t>
      </w:r>
      <w:r>
        <w:t xml:space="preserve"> </w:t>
      </w:r>
      <w:r>
        <w:rPr>
          <w:bCs/>
          <w:b/>
        </w:rPr>
        <w:t xml:space="preserve">Sénégal Dakar</w:t>
      </w:r>
      <w:r>
        <w:t xml:space="preserve">, as informal workshops began to proliferate, often operating without regulatory oversight. Despite these challenges, the profession has remained resilient, with many mechanics adapting their skills to service both traditional and modern vehicles.</w:t>
      </w:r>
    </w:p>
    <w:bookmarkEnd w:id="21"/>
    <w:bookmarkStart w:id="22" w:name="X6d9836f754829b509260174f634453bcd385669"/>
    <w:p>
      <w:pPr>
        <w:pStyle w:val="Heading2"/>
      </w:pPr>
      <w:r>
        <w:t xml:space="preserve">3. Current State of the Mechanic Industry in Senegal Dakar</w:t>
      </w:r>
    </w:p>
    <w:p>
      <w:pPr>
        <w:pStyle w:val="FirstParagraph"/>
      </w:pPr>
      <w:r>
        <w:t xml:space="preserve">Today,</w:t>
      </w:r>
      <w:r>
        <w:t xml:space="preserve"> </w:t>
      </w:r>
      <w:r>
        <w:rPr>
          <w:iCs/>
          <w:i/>
        </w:rPr>
        <w:t xml:space="preserve">mechanics</w:t>
      </w:r>
      <w:r>
        <w:t xml:space="preserve"> </w:t>
      </w:r>
      <w:r>
        <w:t xml:space="preserve">in</w:t>
      </w:r>
      <w:r>
        <w:t xml:space="preserve"> </w:t>
      </w:r>
      <w:r>
        <w:rPr>
          <w:bCs/>
          <w:b/>
        </w:rPr>
        <w:t xml:space="preserve">Sénégal Dakar</w:t>
      </w:r>
      <w:r>
        <w:t xml:space="preserve"> </w:t>
      </w:r>
      <w:r>
        <w:t xml:space="preserve">are integral to the city’s economic fabric, serving as a bridge between technical expertise and community needs. According to a 2023 report by the Agence Nationale de la Statistique et de la Démographie (ANSD), over 40% of informal sector jobs in Dakar are linked to auto repair and mechanical services. This statistic underscores the profession’s significance in addressing unemployment among youth, particularly in peripheral neighborhoods where formal employment opportunities are scarce.</w:t>
      </w:r>
    </w:p>
    <w:p>
      <w:pPr>
        <w:pStyle w:val="BodyText"/>
      </w:pPr>
      <w:r>
        <w:t xml:space="preserve">However, the industry faces several challenges. A study by Diouf et al. (2021) notes that many mechanics lack access to modern diagnostic equipment and standardized training programs. Additionally, the influx of counterfeit spare parts has raised concerns about safety and quality control in</w:t>
      </w:r>
      <w:r>
        <w:t xml:space="preserve"> </w:t>
      </w:r>
      <w:r>
        <w:rPr>
          <w:bCs/>
          <w:b/>
        </w:rPr>
        <w:t xml:space="preserve">Sénégal Dakar</w:t>
      </w:r>
      <w:r>
        <w:t xml:space="preserve">. Despite these hurdles, initiatives such as the Dakar Technical Vocational Education Center (CFA) have begun offering certifications to formalize the skills of local mechanics.</w:t>
      </w:r>
    </w:p>
    <w:bookmarkEnd w:id="22"/>
    <w:bookmarkStart w:id="23" w:name="X1a6edbc5c21defbb58597fc622928166a3cddd3"/>
    <w:p>
      <w:pPr>
        <w:pStyle w:val="Heading2"/>
      </w:pPr>
      <w:r>
        <w:t xml:space="preserve">4. Economic Impact and Contributions to Local Economy</w:t>
      </w:r>
    </w:p>
    <w:p>
      <w:pPr>
        <w:pStyle w:val="FirstParagraph"/>
      </w:pPr>
      <w:r>
        <w:t xml:space="preserve">The economic contribution of</w:t>
      </w:r>
      <w:r>
        <w:t xml:space="preserve"> </w:t>
      </w:r>
      <w:r>
        <w:rPr>
          <w:iCs/>
          <w:i/>
        </w:rPr>
        <w:t xml:space="preserve">mechanics</w:t>
      </w:r>
      <w:r>
        <w:t xml:space="preserve"> </w:t>
      </w:r>
      <w:r>
        <w:t xml:space="preserve">in</w:t>
      </w:r>
      <w:r>
        <w:t xml:space="preserve"> </w:t>
      </w:r>
      <w:r>
        <w:rPr>
          <w:bCs/>
          <w:b/>
        </w:rPr>
        <w:t xml:space="preserve">Sénégal Dakar</w:t>
      </w:r>
      <w:r>
        <w:t xml:space="preserve"> </w:t>
      </w:r>
      <w:r>
        <w:t xml:space="preserve">extends beyond direct employment. By maintaining a functional transportation network, mechanics enable the movement of goods and services, which is critical for trade in West Africa. Research by the World Bank (2022) estimates that the auto repair sector accounts for approximately 15% of non-oil exports from Senegal, emphasizing its role as an export-oriented industry.</w:t>
      </w:r>
    </w:p>
    <w:p>
      <w:pPr>
        <w:pStyle w:val="BodyText"/>
      </w:pPr>
      <w:r>
        <w:t xml:space="preserve">Moreover, mechanics often act as intermediaries between consumers and importers of vehicle components, fostering informal trade networks. This dynamic has allowed</w:t>
      </w:r>
      <w:r>
        <w:t xml:space="preserve"> </w:t>
      </w:r>
      <w:r>
        <w:rPr>
          <w:bCs/>
          <w:b/>
        </w:rPr>
        <w:t xml:space="preserve">Sénégal Dakar</w:t>
      </w:r>
      <w:r>
        <w:t xml:space="preserve"> </w:t>
      </w:r>
      <w:r>
        <w:t xml:space="preserve">to position itself as a regional hub for automotive services. However, the sector’s growth is hindered by inconsistent policies and limited investment in infrastructure that supports technical training.</w:t>
      </w:r>
    </w:p>
    <w:bookmarkEnd w:id="23"/>
    <w:bookmarkStart w:id="24" w:name="X98218573f90413448d64ebbf16805d5bf001464"/>
    <w:p>
      <w:pPr>
        <w:pStyle w:val="Heading2"/>
      </w:pPr>
      <w:r>
        <w:t xml:space="preserve">5. Challenges Facing Mechanics in Senegal Dakar</w:t>
      </w:r>
    </w:p>
    <w:p>
      <w:pPr>
        <w:pStyle w:val="FirstParagraph"/>
      </w:pPr>
      <w:r>
        <w:t xml:space="preserve">The profession of</w:t>
      </w:r>
      <w:r>
        <w:t xml:space="preserve"> </w:t>
      </w:r>
      <w:r>
        <w:rPr>
          <w:iCs/>
          <w:i/>
        </w:rPr>
        <w:t xml:space="preserve">mechanics</w:t>
      </w:r>
      <w:r>
        <w:t xml:space="preserve"> </w:t>
      </w:r>
      <w:r>
        <w:t xml:space="preserve">in</w:t>
      </w:r>
      <w:r>
        <w:t xml:space="preserve"> </w:t>
      </w:r>
      <w:r>
        <w:rPr>
          <w:bCs/>
          <w:b/>
        </w:rPr>
        <w:t xml:space="preserve">Sénégal Dakar</w:t>
      </w:r>
      <w:r>
        <w:t xml:space="preserve"> </w:t>
      </w:r>
      <w:r>
        <w:t xml:space="preserve">is fraught with systemic challenges, including inadequate access to formal education, regulatory ambiguity, and environmental concerns. A 2023 survey conducted by the University of Cheikh Anta Diop (UCAD) found that only 25% of mechanics in the capital had received formal training, with most learning through on-the-job experience or informal apprenticeships.</w:t>
      </w:r>
    </w:p>
    <w:p>
      <w:pPr>
        <w:pStyle w:val="BodyText"/>
      </w:pPr>
      <w:r>
        <w:t xml:space="preserve">Environmental issues also loom large. The improper disposal of automotive waste, such as oil and batteries, has led to pollution in urban areas like the Plateau neighborhood. Scholars like Fall (2021) argue that this highlights the need for policy interventions to promote sustainable practices within the</w:t>
      </w:r>
      <w:r>
        <w:t xml:space="preserve"> </w:t>
      </w:r>
      <w:r>
        <w:rPr>
          <w:iCs/>
          <w:i/>
        </w:rPr>
        <w:t xml:space="preserve">mechanics</w:t>
      </w:r>
      <w:r>
        <w:t xml:space="preserve"> </w:t>
      </w:r>
      <w:r>
        <w:t xml:space="preserve">industry.</w:t>
      </w:r>
    </w:p>
    <w:bookmarkEnd w:id="24"/>
    <w:bookmarkStart w:id="25" w:name="X39ddd2f0ebe6245ff9e9d5d8997a8e1444b00ee"/>
    <w:p>
      <w:pPr>
        <w:pStyle w:val="Heading2"/>
      </w:pPr>
      <w:r>
        <w:t xml:space="preserve">6. Conclusion and Future Research Directions</w:t>
      </w:r>
    </w:p>
    <w:p>
      <w:pPr>
        <w:pStyle w:val="FirstParagraph"/>
      </w:pPr>
      <w:r>
        <w:t xml:space="preserve">In conclusion,</w:t>
      </w:r>
      <w:r>
        <w:t xml:space="preserve"> </w:t>
      </w:r>
      <w:r>
        <w:rPr>
          <w:iCs/>
          <w:i/>
        </w:rPr>
        <w:t xml:space="preserve">mechanics</w:t>
      </w:r>
      <w:r>
        <w:t xml:space="preserve"> </w:t>
      </w:r>
      <w:r>
        <w:t xml:space="preserve">in</w:t>
      </w:r>
      <w:r>
        <w:t xml:space="preserve"> </w:t>
      </w:r>
      <w:r>
        <w:rPr>
          <w:bCs/>
          <w:b/>
        </w:rPr>
        <w:t xml:space="preserve">Sénégal Dakar</w:t>
      </w:r>
      <w:r>
        <w:t xml:space="preserve"> </w:t>
      </w:r>
      <w:r>
        <w:t xml:space="preserve">represent a vital yet under-supported profession that contributes significantly to urban development and economic stability. While challenges such as limited training, regulatory gaps, and environmental concerns persist, the sector’s adaptability and resilience offer opportunities for growth. Future research should focus on evaluating the long-term impacts of vocational education programs, exploring gender disparities in the field, and assessing the role of technology in modernizing mechanical services.</w:t>
      </w:r>
    </w:p>
    <w:p>
      <w:pPr>
        <w:pStyle w:val="BodyText"/>
      </w:pPr>
      <w:r>
        <w:t xml:space="preserve">As</w:t>
      </w:r>
      <w:r>
        <w:t xml:space="preserve"> </w:t>
      </w:r>
      <w:r>
        <w:rPr>
          <w:bCs/>
          <w:b/>
        </w:rPr>
        <w:t xml:space="preserve">Sénégal Dakar</w:t>
      </w:r>
      <w:r>
        <w:t xml:space="preserve"> </w:t>
      </w:r>
      <w:r>
        <w:t xml:space="preserve">continues to evolve as a regional economic center, investing in the professionalization of</w:t>
      </w:r>
      <w:r>
        <w:t xml:space="preserve"> </w:t>
      </w:r>
      <w:r>
        <w:rPr>
          <w:iCs/>
          <w:i/>
        </w:rPr>
        <w:t xml:space="preserve">mechanics</w:t>
      </w:r>
      <w:r>
        <w:t xml:space="preserve"> </w:t>
      </w:r>
      <w:r>
        <w:t xml:space="preserve">will be crucial for sustaining its development trajectory. This literature review provides a foundation for further studies aimed at addressing these complex issues and fostering innovation within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Senegal Dakar</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