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7cf4a2d6b3166728d6250e46a4215fd2e314749"/>
    <w:p>
      <w:pPr>
        <w:pStyle w:val="Heading1"/>
      </w:pPr>
      <w:r>
        <w:t xml:space="preserve">Literature Review: The Mechanic Industry in Spain Valencia</w:t>
      </w:r>
    </w:p>
    <w:bookmarkStart w:id="20" w:name="introduction"/>
    <w:p>
      <w:pPr>
        <w:pStyle w:val="Heading2"/>
      </w:pPr>
      <w:r>
        <w:t xml:space="preserve">Introduction</w:t>
      </w:r>
    </w:p>
    <w:p>
      <w:pPr>
        <w:pStyle w:val="FirstParagraph"/>
      </w:pPr>
      <w:r>
        <w:t xml:space="preserve">The field of mechanics, particularly within the automotive and industrial sectors, has long been a cornerstone of economic activity across Europe. In the context of</w:t>
      </w:r>
      <w:r>
        <w:t xml:space="preserve"> </w:t>
      </w:r>
      <w:r>
        <w:rPr>
          <w:bCs/>
          <w:b/>
        </w:rPr>
        <w:t xml:space="preserve">Spain Valencia</w:t>
      </w:r>
      <w:r>
        <w:t xml:space="preserve">, this sector plays a pivotal role in both urban and rural economies, driven by the region’s historical ties to manufacturing and its growing emphasis on sustainable practices. A thorough</w:t>
      </w:r>
      <w:r>
        <w:t xml:space="preserve"> </w:t>
      </w:r>
      <w:r>
        <w:rPr>
          <w:bCs/>
          <w:b/>
        </w:rPr>
        <w:t xml:space="preserve">Literature Review</w:t>
      </w:r>
      <w:r>
        <w:t xml:space="preserve"> </w:t>
      </w:r>
      <w:r>
        <w:t xml:space="preserve">on the mechanic industry in Spain Valencia reveals a dynamic landscape shaped by technological advancements, regulatory frameworks, and cultural factors unique to the region. This review synthesizes existing research to highlight key trends, challenges, and opportunities within the mechanic profession in this specific geographic and socio-economic context.</w:t>
      </w:r>
    </w:p>
    <w:bookmarkEnd w:id="20"/>
    <w:bookmarkStart w:id="21" w:name="Xe1529e676b04600f06fac315ef0dcddfacc1677"/>
    <w:p>
      <w:pPr>
        <w:pStyle w:val="Heading2"/>
      </w:pPr>
      <w:r>
        <w:t xml:space="preserve">Key Trends and Practices in Valencia's Mechanic Industry</w:t>
      </w:r>
    </w:p>
    <w:p>
      <w:pPr>
        <w:pStyle w:val="FirstParagraph"/>
      </w:pPr>
      <w:r>
        <w:t xml:space="preserve">The mechanic industry in Spain Valencia has evolved significantly over the past two decades. According to studies by the</w:t>
      </w:r>
      <w:r>
        <w:t xml:space="preserve"> </w:t>
      </w:r>
      <w:r>
        <w:rPr>
          <w:bCs/>
          <w:b/>
        </w:rPr>
        <w:t xml:space="preserve">Valencian Institute of Economic Research (IVEI)</w:t>
      </w:r>
      <w:r>
        <w:t xml:space="preserve">, Valencia’s automotive sector contributes approximately 8% to the region’s GDP, with mechanics and repair services forming a critical sub-sector. Research indicates that Valencia’s proximity to major manufacturing hubs, such as those in Castellón and Alicante, has fostered a demand for skilled mechanics specializing in both traditional internal combustion engines and emerging technologies like electric vehicles (EVs).</w:t>
      </w:r>
    </w:p>
    <w:p>
      <w:pPr>
        <w:pStyle w:val="BodyText"/>
      </w:pPr>
      <w:r>
        <w:t xml:space="preserve">A 2023 report by the</w:t>
      </w:r>
      <w:r>
        <w:t xml:space="preserve"> </w:t>
      </w:r>
      <w:r>
        <w:rPr>
          <w:bCs/>
          <w:b/>
        </w:rPr>
        <w:t xml:space="preserve">Spanish Federation of Automotive Repairers (FENAVES)</w:t>
      </w:r>
      <w:r>
        <w:t xml:space="preserve"> </w:t>
      </w:r>
      <w:r>
        <w:t xml:space="preserve">highlights that Valencia’s mechanic industry is characterized by a dual focus on repair services and preventive maintenance. Local studies emphasize that Spanish Valencian consumers prioritize reliability and cost-effectiveness, leading to a high demand for independent workshops over large franchise chains. This trend aligns with broader European patterns but is amplified in Valencia due to its strong tradition of local craftsmanship.</w:t>
      </w:r>
    </w:p>
    <w:p>
      <w:pPr>
        <w:pStyle w:val="BodyText"/>
      </w:pPr>
      <w:r>
        <w:t xml:space="preserve">Moreover, the region’s commitment to sustainability has influenced the mechanic industry. Research by</w:t>
      </w:r>
      <w:r>
        <w:t xml:space="preserve"> </w:t>
      </w:r>
      <w:r>
        <w:rPr>
          <w:bCs/>
          <w:b/>
        </w:rPr>
        <w:t xml:space="preserve">Universitat Politècnica de València (UPV)</w:t>
      </w:r>
      <w:r>
        <w:t xml:space="preserve"> </w:t>
      </w:r>
      <w:r>
        <w:t xml:space="preserve">notes that over 40% of Valencia’s auto repair shops now offer services related to EV maintenance and hybrid vehicle diagnostics, reflecting a shift toward green technologies. This aligns with Spain’s national goals for reducing carbon emissions, as outlined in the</w:t>
      </w:r>
      <w:r>
        <w:t xml:space="preserve"> </w:t>
      </w:r>
      <w:r>
        <w:rPr>
          <w:bCs/>
          <w:b/>
        </w:rPr>
        <w:t xml:space="preserve">Spain 2050 Climate Strategy</w:t>
      </w:r>
      <w:r>
        <w:t xml:space="preserve">.</w:t>
      </w:r>
    </w:p>
    <w:bookmarkEnd w:id="21"/>
    <w:bookmarkStart w:id="22" w:name="Xf6bb31bc28a8eb9afacbf1e48696168fc49d812"/>
    <w:p>
      <w:pPr>
        <w:pStyle w:val="Heading2"/>
      </w:pPr>
      <w:r>
        <w:t xml:space="preserve">Challenges Facing Mechanics in Spain Valencia</w:t>
      </w:r>
    </w:p>
    <w:p>
      <w:pPr>
        <w:pStyle w:val="FirstParagraph"/>
      </w:pPr>
      <w:r>
        <w:t xml:space="preserve">Despite its growth, the mechanic industry in Spain Valencia faces several challenges. One prominent issue is the shortage of qualified technicians. A 2021 study by the</w:t>
      </w:r>
      <w:r>
        <w:t xml:space="preserve"> </w:t>
      </w:r>
      <w:r>
        <w:rPr>
          <w:bCs/>
          <w:b/>
        </w:rPr>
        <w:t xml:space="preserve">Valencian Chamber of Commerce (Cámara de Comercio)</w:t>
      </w:r>
      <w:r>
        <w:t xml:space="preserve"> </w:t>
      </w:r>
      <w:r>
        <w:t xml:space="preserve">found that 65% of workshops in Valencia report difficulties in hiring skilled mechanics, citing a lack of vocational training programs tailored to modern automotive technologies. This gap is exacerbated by the rapid pace of innovation, which often outstrips the capacity of traditional apprenticeship systems.</w:t>
      </w:r>
    </w:p>
    <w:p>
      <w:pPr>
        <w:pStyle w:val="BodyText"/>
      </w:pPr>
      <w:r>
        <w:t xml:space="preserve">Economic factors also play a role. The 2008 financial crisis left lasting impacts on Valencia’s economy, with many small workshops struggling to remain competitive amid rising operational costs. A 2022 survey by</w:t>
      </w:r>
      <w:r>
        <w:t xml:space="preserve"> </w:t>
      </w:r>
      <w:r>
        <w:rPr>
          <w:bCs/>
          <w:b/>
        </w:rPr>
        <w:t xml:space="preserve">El País</w:t>
      </w:r>
      <w:r>
        <w:t xml:space="preserve"> </w:t>
      </w:r>
      <w:r>
        <w:t xml:space="preserve">revealed that over 30% of independent mechanics in Valencia have considered closing their businesses due to declining profitability and increased competition from multinational chains.</w:t>
      </w:r>
    </w:p>
    <w:p>
      <w:pPr>
        <w:pStyle w:val="BodyText"/>
      </w:pPr>
      <w:r>
        <w:t xml:space="preserve">Cultural and regulatory challenges further complicate the industry. The implementation of European Union (EU) safety standards has required significant investment in equipment and training for local workshops. For instance, the EU’s 2019 directive on vehicle emissions testing has forced many mechanics in Valencia to upgrade diagnostic tools, a costly endeavor for small businesses.</w:t>
      </w:r>
    </w:p>
    <w:bookmarkEnd w:id="22"/>
    <w:bookmarkStart w:id="23" w:name="Xd1ba2be5a28084f609fc1fcb2a99fb9d2e4b3fd"/>
    <w:p>
      <w:pPr>
        <w:pStyle w:val="Heading2"/>
      </w:pPr>
      <w:r>
        <w:t xml:space="preserve">Technological Advancements and Their Impact</w:t>
      </w:r>
    </w:p>
    <w:p>
      <w:pPr>
        <w:pStyle w:val="FirstParagraph"/>
      </w:pPr>
      <w:r>
        <w:t xml:space="preserve">Technological innovation has been a double-edged sword for mechanics in Spain Valencia. On one hand, it has created new opportunities. The rise of telematics systems, artificial intelligence (AI) diagnostics, and 3D printing technologies has enabled workshops to offer cutting-edge services such as real-time vehicle monitoring and on-demand parts manufacturing. A case study by</w:t>
      </w:r>
      <w:r>
        <w:t xml:space="preserve"> </w:t>
      </w:r>
      <w:r>
        <w:rPr>
          <w:bCs/>
          <w:b/>
        </w:rPr>
        <w:t xml:space="preserve">UPV</w:t>
      </w:r>
      <w:r>
        <w:t xml:space="preserve"> </w:t>
      </w:r>
      <w:r>
        <w:t xml:space="preserve">highlights a Valencia-based workshop that uses AI-powered diagnostic tools to reduce repair times by 40%.</w:t>
      </w:r>
    </w:p>
    <w:p>
      <w:pPr>
        <w:pStyle w:val="BodyText"/>
      </w:pPr>
      <w:r>
        <w:t xml:space="preserve">On the other hand, these advancements have raised concerns about job displacement. Research from the</w:t>
      </w:r>
      <w:r>
        <w:t xml:space="preserve"> </w:t>
      </w:r>
      <w:r>
        <w:rPr>
          <w:bCs/>
          <w:b/>
        </w:rPr>
        <w:t xml:space="preserve">Valencian Association of Automotive Professionals (AVAM)</w:t>
      </w:r>
      <w:r>
        <w:t xml:space="preserve"> </w:t>
      </w:r>
      <w:r>
        <w:t xml:space="preserve">suggests that automation in areas like tire fitting and oil changes could reduce the need for lower-skilled workers by up to 30% in the next decade. However, experts argue that this shift will create demand for mechanics with specialized knowledge in software systems and cybersecurity, areas currently underrepresented in Valencia’s training programs.</w:t>
      </w:r>
    </w:p>
    <w:bookmarkEnd w:id="23"/>
    <w:bookmarkStart w:id="24" w:name="future-outlook-and-recommendations"/>
    <w:p>
      <w:pPr>
        <w:pStyle w:val="Heading2"/>
      </w:pPr>
      <w:r>
        <w:t xml:space="preserve">Future Outlook and Recommendations</w:t>
      </w:r>
    </w:p>
    <w:p>
      <w:pPr>
        <w:pStyle w:val="FirstParagraph"/>
      </w:pPr>
      <w:r>
        <w:t xml:space="preserve">The future of the mechanic industry in Spain Valencia hinges on addressing current challenges through strategic interventions. Key recommendations from recent literature include:</w:t>
      </w:r>
    </w:p>
    <w:p>
      <w:pPr>
        <w:numPr>
          <w:ilvl w:val="0"/>
          <w:numId w:val="1001"/>
        </w:numPr>
        <w:pStyle w:val="Compact"/>
      </w:pPr>
      <w:r>
        <w:rPr>
          <w:bCs/>
          <w:b/>
        </w:rPr>
        <w:t xml:space="preserve">Enhancing vocational training:</w:t>
      </w:r>
      <w:r>
        <w:t xml:space="preserve"> </w:t>
      </w:r>
      <w:r>
        <w:t xml:space="preserve">Collaborating with institutions like UPV to develop curricula focused on EV maintenance, AI diagnostics, and sustainable practices.</w:t>
      </w:r>
    </w:p>
    <w:p>
      <w:pPr>
        <w:numPr>
          <w:ilvl w:val="0"/>
          <w:numId w:val="1001"/>
        </w:numPr>
        <w:pStyle w:val="Compact"/>
      </w:pPr>
      <w:r>
        <w:rPr>
          <w:bCs/>
          <w:b/>
        </w:rPr>
        <w:t xml:space="preserve">Government support:</w:t>
      </w:r>
      <w:r>
        <w:t xml:space="preserve"> </w:t>
      </w:r>
      <w:r>
        <w:t xml:space="preserve">Policymakers in Valencia should incentivize small workshops through subsidies for technology upgrades and tax breaks for eco-friendly initiatives.</w:t>
      </w:r>
    </w:p>
    <w:p>
      <w:pPr>
        <w:numPr>
          <w:ilvl w:val="0"/>
          <w:numId w:val="1001"/>
        </w:numPr>
        <w:pStyle w:val="Compact"/>
      </w:pPr>
      <w:r>
        <w:rPr>
          <w:bCs/>
          <w:b/>
        </w:rPr>
        <w:t xml:space="preserve">Cultural promotion:</w:t>
      </w:r>
      <w:r>
        <w:t xml:space="preserve"> </w:t>
      </w:r>
      <w:r>
        <w:t xml:space="preserve">Highlighting the region’s heritage of craftsmanship to attract younger generations to the mechanic profession, as seen in successful campaigns by FENAVES.</w:t>
      </w:r>
    </w:p>
    <w:p>
      <w:pPr>
        <w:pStyle w:val="FirstParagraph"/>
      </w:pPr>
      <w:r>
        <w:t xml:space="preserve">Studies also emphasize the importance of integrating digital platforms for customer engagement, such as mobile apps for scheduling repairs or virtual consultations, which could enhance competitiveness in a tech-driven market.</w:t>
      </w:r>
    </w:p>
    <w:bookmarkEnd w:id="24"/>
    <w:bookmarkStart w:id="25" w:name="conclusion"/>
    <w:p>
      <w:pPr>
        <w:pStyle w:val="Heading2"/>
      </w:pPr>
      <w:r>
        <w:t xml:space="preserve">Conclusion</w:t>
      </w:r>
    </w:p>
    <w:p>
      <w:pPr>
        <w:pStyle w:val="FirstParagraph"/>
      </w:pPr>
      <w:r>
        <w:t xml:space="preserve">In conclusion, the mechanic industry in Spain Valencia is at a crossroads of tradition and innovation. A</w:t>
      </w:r>
      <w:r>
        <w:t xml:space="preserve"> </w:t>
      </w:r>
      <w:r>
        <w:rPr>
          <w:bCs/>
          <w:b/>
        </w:rPr>
        <w:t xml:space="preserve">Literature Review</w:t>
      </w:r>
      <w:r>
        <w:t xml:space="preserve"> </w:t>
      </w:r>
      <w:r>
        <w:t xml:space="preserve">reveals that while the sector has shown resilience amid economic and technological challenges, its future depends on proactive measures to address skill gaps, regulatory compliance, and sustainability goals. By leveraging local strengths—such as its skilled workforce and commitment to green technologies—Valencia can position itself as a leader in Europe’s evolving mechanic landscape. This review underscores the need for interdisciplinary collaboration between academia, industry stakeholders, and policymakers to ensure the long-term viability of the mechanic profession in this vibrant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Spain Valencia</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