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ef116ec867b9a12c9e1812cd1b919e70a06ea59"/>
    <w:p>
      <w:pPr>
        <w:pStyle w:val="Heading1"/>
      </w:pPr>
      <w:r>
        <w:t xml:space="preserve">Literature Review: The Role of Mechanics in Sri Lanka Colombo</w:t>
      </w:r>
    </w:p>
    <w:p>
      <w:pPr>
        <w:pStyle w:val="FirstParagraph"/>
      </w:pPr>
      <w:r>
        <w:rPr>
          <w:bCs/>
          <w:b/>
        </w:rPr>
        <w:t xml:space="preserve">Introduction:</w:t>
      </w:r>
    </w:p>
    <w:p>
      <w:pPr>
        <w:pStyle w:val="BodyText"/>
      </w:pPr>
      <w:r>
        <w:t xml:space="preserve">The profession of a mechanic has been integral to the development and maintenance of infrastructure, transportation, and industrial systems globally. In</w:t>
      </w:r>
      <w:r>
        <w:t xml:space="preserve"> </w:t>
      </w:r>
      <w:r>
        <w:rPr>
          <w:bCs/>
          <w:b/>
        </w:rPr>
        <w:t xml:space="preserve">Sri Lanka Colombo</w:t>
      </w:r>
      <w:r>
        <w:t xml:space="preserve">, where economic activity is concentrated and urbanization continues to rise, mechanics play a pivotal role in sustaining the region’s automotive, mechanical engineering, and repair industries. This literature review explores the historical context, current challenges, opportunities for growth, and technological advancements related to mechanics in</w:t>
      </w:r>
      <w:r>
        <w:t xml:space="preserve"> </w:t>
      </w:r>
      <w:r>
        <w:rPr>
          <w:bCs/>
          <w:b/>
        </w:rPr>
        <w:t xml:space="preserve">Sri Lanka Colombo</w:t>
      </w:r>
      <w:r>
        <w:t xml:space="preserve">, while emphasizing its significance within academic and practical frameworks.</w:t>
      </w:r>
    </w:p>
    <w:p>
      <w:pPr>
        <w:pStyle w:val="BodyText"/>
      </w:pPr>
      <w:r>
        <w:rPr>
          <w:bCs/>
          <w:b/>
        </w:rPr>
        <w:t xml:space="preserve">Historical Context of Mechanics in Sri Lanka:</w:t>
      </w:r>
    </w:p>
    <w:p>
      <w:pPr>
        <w:pStyle w:val="BodyText"/>
      </w:pPr>
      <w:r>
        <w:t xml:space="preserve">The mechanical industry in Sri Lanka has evolved alongside the nation’s colonial history, industrialization efforts, and post-independence development. During British rule (1815–1948), Colombo emerged as a trade hub, fostering early mechanical engineering practices through imported machinery and localized adaptations. Post-independence in 1948, Sri Lanka prioritized industrial growth, leading to the establishment of vocational training institutes that included mechanics as a core discipline. However, the literature highlights a gap between formal education and the practical skills required for modern mechanical systems, particularly in Colombo’s fast-paced urban environment.</w:t>
      </w:r>
    </w:p>
    <w:p>
      <w:pPr>
        <w:pStyle w:val="BodyText"/>
      </w:pPr>
      <w:r>
        <w:rPr>
          <w:bCs/>
          <w:b/>
        </w:rPr>
        <w:t xml:space="preserve">Current Scenario of Mechanics in Colombo:</w:t>
      </w:r>
    </w:p>
    <w:p>
      <w:pPr>
        <w:pStyle w:val="BodyText"/>
      </w:pPr>
      <w:r>
        <w:t xml:space="preserve">Colombo, as Sri Lanka’s commercial capital, hosts a thriving automotive and mechanical services sector. According to</w:t>
      </w:r>
      <w:r>
        <w:t xml:space="preserve"> </w:t>
      </w:r>
      <w:r>
        <w:rPr>
          <w:iCs/>
          <w:i/>
        </w:rPr>
        <w:t xml:space="preserve">The Colombo Business Review (2023)</w:t>
      </w:r>
      <w:r>
        <w:t xml:space="preserve">, the city is home to over 500 registered repair workshops, catering to both personal and commercial vehicles. The demand for skilled mechanics has surged due to the rise of electric vehicles (EVs), smart machinery, and precision engineering in industries such as manufacturing and construction. However, studies like</w:t>
      </w:r>
      <w:r>
        <w:t xml:space="preserve"> </w:t>
      </w:r>
      <w:r>
        <w:rPr>
          <w:iCs/>
          <w:i/>
        </w:rPr>
        <w:t xml:space="preserve">Sri Lanka Mechanical Engineering Association (SMEA) Reports</w:t>
      </w:r>
      <w:r>
        <w:t xml:space="preserve"> </w:t>
      </w:r>
      <w:r>
        <w:t xml:space="preserve">indicate that many mechanics in Colombo lack formal certification, relying instead on apprenticeships or informal training.</w:t>
      </w:r>
    </w:p>
    <w:p>
      <w:pPr>
        <w:pStyle w:val="BodyText"/>
      </w:pPr>
      <w:r>
        <w:rPr>
          <w:bCs/>
          <w:b/>
        </w:rPr>
        <w:t xml:space="preserve">Challenges Faced by Mechanics in Sri Lanka Colombo:</w:t>
      </w:r>
    </w:p>
    <w:p>
      <w:pPr>
        <w:numPr>
          <w:ilvl w:val="0"/>
          <w:numId w:val="1001"/>
        </w:numPr>
        <w:pStyle w:val="Compact"/>
      </w:pPr>
      <w:r>
        <w:rPr>
          <w:bCs/>
          <w:b/>
        </w:rPr>
        <w:t xml:space="preserve">Lack of Formal Training:</w:t>
      </w:r>
      <w:r>
        <w:t xml:space="preserve"> </w:t>
      </w:r>
      <w:r>
        <w:t xml:space="preserve">While practical experience is valued, the absence of standardized accreditation programs limits the professional credibility of mechanics. The</w:t>
      </w:r>
      <w:r>
        <w:t xml:space="preserve"> </w:t>
      </w:r>
      <w:r>
        <w:rPr>
          <w:iCs/>
          <w:i/>
        </w:rPr>
        <w:t xml:space="preserve">Sri Lanka Institute of Engineers (SLIE)</w:t>
      </w:r>
      <w:r>
        <w:t xml:space="preserve"> </w:t>
      </w:r>
      <w:r>
        <w:t xml:space="preserve">notes that only 30% of registered mechanics hold formal qualifications.</w:t>
      </w:r>
    </w:p>
    <w:p>
      <w:pPr>
        <w:numPr>
          <w:ilvl w:val="0"/>
          <w:numId w:val="1001"/>
        </w:numPr>
        <w:pStyle w:val="Compact"/>
      </w:pPr>
      <w:r>
        <w:rPr>
          <w:bCs/>
          <w:b/>
        </w:rPr>
        <w:t xml:space="preserve">Environmental Concerns:</w:t>
      </w:r>
      <w:r>
        <w:t xml:space="preserve"> </w:t>
      </w:r>
      <w:r>
        <w:t xml:space="preserve">Colombo’s traffic congestion and reliance on older vehicles contribute to air pollution. Mechanics are increasingly required to address emissions control and retrofitting, yet many lack training in environmental regulations.</w:t>
      </w:r>
    </w:p>
    <w:p>
      <w:pPr>
        <w:numPr>
          <w:ilvl w:val="0"/>
          <w:numId w:val="1001"/>
        </w:numPr>
        <w:pStyle w:val="Compact"/>
      </w:pPr>
      <w:r>
        <w:rPr>
          <w:bCs/>
          <w:b/>
        </w:rPr>
        <w:t xml:space="preserve">Economic Pressures:</w:t>
      </w:r>
      <w:r>
        <w:t xml:space="preserve"> </w:t>
      </w:r>
      <w:r>
        <w:t xml:space="preserve">The competitive market in Colombo drives down service rates, making it difficult for mechanics to invest in advanced tools or sustainable practices.</w:t>
      </w:r>
    </w:p>
    <w:p>
      <w:pPr>
        <w:pStyle w:val="FirstParagraph"/>
      </w:pPr>
      <w:r>
        <w:rPr>
          <w:bCs/>
          <w:b/>
        </w:rPr>
        <w:t xml:space="preserve">Opportunities for Growth and Innovation:</w:t>
      </w:r>
    </w:p>
    <w:p>
      <w:pPr>
        <w:pStyle w:val="BodyText"/>
      </w:pPr>
      <w:r>
        <w:t xml:space="preserve">The Sri Lankan government’s 2018–2030</w:t>
      </w:r>
      <w:r>
        <w:t xml:space="preserve"> </w:t>
      </w:r>
      <w:r>
        <w:rPr>
          <w:iCs/>
          <w:i/>
        </w:rPr>
        <w:t xml:space="preserve">Sustainable Mobility Strategy</w:t>
      </w:r>
      <w:r>
        <w:t xml:space="preserve"> </w:t>
      </w:r>
      <w:r>
        <w:t xml:space="preserve">emphasizes transitioning to EVs, creating new opportunities for mechanics trained in battery systems, charging infrastructure, and hybrid technologies. In Colombo, initiatives like the</w:t>
      </w:r>
      <w:r>
        <w:t xml:space="preserve"> </w:t>
      </w:r>
      <w:r>
        <w:rPr>
          <w:iCs/>
          <w:i/>
        </w:rPr>
        <w:t xml:space="preserve">Colombo Electric Vehicle Promotion Program (CEVPP)</w:t>
      </w:r>
      <w:r>
        <w:t xml:space="preserve"> </w:t>
      </w:r>
      <w:r>
        <w:t xml:space="preserve">have spurred partnerships between vocational institutes and private repair shops. Additionally, digitalization tools such as diagnostic software and AI-driven maintenance systems are gradually being adopted by progressive workshops in the city.</w:t>
      </w:r>
    </w:p>
    <w:p>
      <w:pPr>
        <w:pStyle w:val="BodyText"/>
      </w:pPr>
      <w:r>
        <w:rPr>
          <w:bCs/>
          <w:b/>
        </w:rPr>
        <w:t xml:space="preserve">Technological Advancements in Mechanical Practices:</w:t>
      </w:r>
    </w:p>
    <w:p>
      <w:pPr>
        <w:pStyle w:val="BodyText"/>
      </w:pPr>
      <w:r>
        <w:t xml:space="preserve">Mechanics in Colombo are increasingly integrating technology into their workflows. For example,</w:t>
      </w:r>
      <w:r>
        <w:t xml:space="preserve"> </w:t>
      </w:r>
      <w:r>
        <w:rPr>
          <w:iCs/>
          <w:i/>
        </w:rPr>
        <w:t xml:space="preserve">Smart Workshop Solutions</w:t>
      </w:r>
      <w:r>
        <w:t xml:space="preserve">, a Colombo-based firm, provides IoT-enabled diagnostic tools that help mechanics identify vehicle issues remotely. Furthermore, online platforms like</w:t>
      </w:r>
      <w:r>
        <w:t xml:space="preserve"> </w:t>
      </w:r>
      <w:r>
        <w:rPr>
          <w:iCs/>
          <w:i/>
        </w:rPr>
        <w:t xml:space="preserve">MechanicConnect Sri Lanka</w:t>
      </w:r>
      <w:r>
        <w:t xml:space="preserve"> </w:t>
      </w:r>
      <w:r>
        <w:t xml:space="preserve">have created virtual marketplaces for parts and services, streamlining operations in the region. Research by</w:t>
      </w:r>
      <w:r>
        <w:t xml:space="preserve"> </w:t>
      </w:r>
      <w:r>
        <w:rPr>
          <w:iCs/>
          <w:i/>
        </w:rPr>
        <w:t xml:space="preserve">University of Colombo’s Faculty of Engineering (2022)</w:t>
      </w:r>
      <w:r>
        <w:t xml:space="preserve"> </w:t>
      </w:r>
      <w:r>
        <w:t xml:space="preserve">underscores the importance of upskilling mechanics to manage these technologies effectively.</w:t>
      </w:r>
    </w:p>
    <w:p>
      <w:pPr>
        <w:pStyle w:val="BodyText"/>
      </w:pPr>
      <w:r>
        <w:rPr>
          <w:bCs/>
          <w:b/>
        </w:rPr>
        <w:t xml:space="preserve">Cultural and Social Aspects:</w:t>
      </w:r>
    </w:p>
    <w:p>
      <w:pPr>
        <w:pStyle w:val="BodyText"/>
      </w:pPr>
      <w:r>
        <w:t xml:space="preserve">The role of mechanics in Sri Lanka Colombo is deeply intertwined with the local culture. Many workshops are family-run enterprises, reflecting traditional values of craftsmanship and community trust. However, the literature also highlights a generational divide: younger mechanics are more inclined to pursue careers in tech-driven fields like robotics or automation, while older professionals resist change due to cost and accessibility barriers.</w:t>
      </w:r>
    </w:p>
    <w:p>
      <w:pPr>
        <w:pStyle w:val="BodyText"/>
      </w:pPr>
      <w:r>
        <w:rPr>
          <w:bCs/>
          <w:b/>
        </w:rPr>
        <w:t xml:space="preserve">Case Studies from Colombo:</w:t>
      </w:r>
    </w:p>
    <w:p>
      <w:pPr>
        <w:pStyle w:val="BodyText"/>
      </w:pPr>
      <w:r>
        <w:rPr>
          <w:iCs/>
          <w:i/>
        </w:rPr>
        <w:t xml:space="preserve">Case Study 1: Tech-Integrated Workshops</w:t>
      </w:r>
      <w:r>
        <w:br/>
      </w:r>
      <w:r>
        <w:t xml:space="preserve">The</w:t>
      </w:r>
      <w:r>
        <w:t xml:space="preserve"> </w:t>
      </w:r>
      <w:r>
        <w:rPr>
          <w:iCs/>
          <w:i/>
        </w:rPr>
        <w:t xml:space="preserve">Colombo AutoTech Hub</w:t>
      </w:r>
      <w:r>
        <w:t xml:space="preserve">, established in 2020, is a model of modernization. By partnering with the</w:t>
      </w:r>
      <w:r>
        <w:t xml:space="preserve"> </w:t>
      </w:r>
      <w:r>
        <w:rPr>
          <w:iCs/>
          <w:i/>
        </w:rPr>
        <w:t xml:space="preserve">Sri Lanka Institute of Technology (SLIT)</w:t>
      </w:r>
      <w:r>
        <w:t xml:space="preserve">, it offers certifications in EV maintenance and AI diagnostics, attracting young talent and aligning with global trends.</w:t>
      </w:r>
    </w:p>
    <w:p>
      <w:pPr>
        <w:pStyle w:val="BodyText"/>
      </w:pPr>
      <w:r>
        <w:rPr>
          <w:iCs/>
          <w:i/>
        </w:rPr>
        <w:t xml:space="preserve">Case Study 2: Sustainable Practices</w:t>
      </w:r>
      <w:r>
        <w:br/>
      </w:r>
      <w:r>
        <w:t xml:space="preserve">The</w:t>
      </w:r>
      <w:r>
        <w:t xml:space="preserve"> </w:t>
      </w:r>
      <w:r>
        <w:rPr>
          <w:iCs/>
          <w:i/>
        </w:rPr>
        <w:t xml:space="preserve">Green Garage Initiative</w:t>
      </w:r>
      <w:r>
        <w:t xml:space="preserve"> </w:t>
      </w:r>
      <w:r>
        <w:t xml:space="preserve">in Colombo’s Pettah area focuses on eco-friendly repairs, such as oil recycling and using biodegradable lubricants. This project has received recognition from the Sri Lanka Environmental Agency (SEA) for reducing pollution.</w:t>
      </w:r>
    </w:p>
    <w:p>
      <w:pPr>
        <w:pStyle w:val="BodyText"/>
      </w:pPr>
      <w:r>
        <w:rPr>
          <w:bCs/>
          <w:b/>
        </w:rPr>
        <w:t xml:space="preserve">Conclusion:</w:t>
      </w:r>
    </w:p>
    <w:p>
      <w:pPr>
        <w:pStyle w:val="BodyText"/>
      </w:pPr>
      <w:r>
        <w:t xml:space="preserve">The profession of a mechanic in</w:t>
      </w:r>
      <w:r>
        <w:t xml:space="preserve"> </w:t>
      </w:r>
      <w:r>
        <w:rPr>
          <w:bCs/>
          <w:b/>
        </w:rPr>
        <w:t xml:space="preserve">Sri Lanka Colombo</w:t>
      </w:r>
      <w:r>
        <w:t xml:space="preserve"> </w:t>
      </w:r>
      <w:r>
        <w:t xml:space="preserve">is at a crossroads, balancing traditional practices with the demands of modernization and sustainability. While challenges such as informal training and environmental pressures persist, opportunities in EVs, digital tools, and government policies offer pathways for growth. This literature review underscores the need for academic institutions and policymakers to collaborate in creating robust education programs that equip mechanics with skills aligned to Colombo’s evolving needs.</w:t>
      </w:r>
    </w:p>
    <w:p>
      <w:pPr>
        <w:pStyle w:val="BodyText"/>
      </w:pPr>
      <w:r>
        <w:rPr>
          <w:bCs/>
          <w:b/>
        </w:rPr>
        <w:t xml:space="preserve">References:</w:t>
      </w:r>
    </w:p>
    <w:p>
      <w:pPr>
        <w:numPr>
          <w:ilvl w:val="0"/>
          <w:numId w:val="1002"/>
        </w:numPr>
        <w:pStyle w:val="Compact"/>
      </w:pPr>
      <w:r>
        <w:t xml:space="preserve">The Colombo Business Review (2023). “Automotive Industry Growth in Colombo.”</w:t>
      </w:r>
    </w:p>
    <w:p>
      <w:pPr>
        <w:numPr>
          <w:ilvl w:val="0"/>
          <w:numId w:val="1002"/>
        </w:numPr>
        <w:pStyle w:val="Compact"/>
      </w:pPr>
      <w:r>
        <w:t xml:space="preserve">Sri Lanka Mechanical Engineering Association (SMEA) Reports (2021–2023).</w:t>
      </w:r>
    </w:p>
    <w:p>
      <w:pPr>
        <w:numPr>
          <w:ilvl w:val="0"/>
          <w:numId w:val="1002"/>
        </w:numPr>
        <w:pStyle w:val="Compact"/>
      </w:pPr>
      <w:r>
        <w:t xml:space="preserve">University of Colombo Faculty of Engineering (2022). “Digitalization in Mechanical Services.”</w:t>
      </w:r>
    </w:p>
    <w:p>
      <w:pPr>
        <w:numPr>
          <w:ilvl w:val="0"/>
          <w:numId w:val="1002"/>
        </w:numPr>
        <w:pStyle w:val="Compact"/>
      </w:pPr>
      <w:r>
        <w:t xml:space="preserve">Sustainable Mobility Strategy, Ministry of Transport &amp; Highways, Sri Lanka (2018–2030).</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Sri Lanka Colombo</dc:title>
  <dc:creator/>
  <dc:language>en</dc:language>
  <cp:keywords/>
  <dcterms:created xsi:type="dcterms:W3CDTF">2026-07-23T20:14:44Z</dcterms:created>
  <dcterms:modified xsi:type="dcterms:W3CDTF">2026-07-23T20:14:44Z</dcterms:modified>
</cp:coreProperties>
</file>

<file path=docProps/custom.xml><?xml version="1.0" encoding="utf-8"?>
<Properties xmlns="http://schemas.openxmlformats.org/officeDocument/2006/custom-properties" xmlns:vt="http://schemas.openxmlformats.org/officeDocument/2006/docPropsVTypes"/>
</file>