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62af192566f6205899c2a1524df0ca3957eda1"/>
    <w:p>
      <w:pPr>
        <w:pStyle w:val="Heading1"/>
      </w:pPr>
      <w:r>
        <w:t xml:space="preserve">Literature Review: The Role of Mechanics in the Automotive and Industrial Sectors of Turkey, Istanbul</w:t>
      </w:r>
    </w:p>
    <w:p>
      <w:pPr>
        <w:pStyle w:val="FirstParagraph"/>
      </w:pPr>
      <w:r>
        <w:t xml:space="preserve">This Literature Review explores the significance of mechanics as a profession and industry within the context of</w:t>
      </w:r>
      <w:r>
        <w:t xml:space="preserve"> </w:t>
      </w:r>
      <w:r>
        <w:rPr>
          <w:bCs/>
          <w:b/>
        </w:rPr>
        <w:t xml:space="preserve">Turkey Istanbul</w:t>
      </w:r>
      <w:r>
        <w:t xml:space="preserve">, focusing on its historical development, current challenges, and future prospects. The study emphasizes how mechanics have evolved to meet the demands of urbanization, technological advancements, and economic growth in one of Europe’s most dynamic cities. By analyzing existing scholarly works, industry reports, and case studies from</w:t>
      </w:r>
      <w:r>
        <w:t xml:space="preserve"> </w:t>
      </w:r>
      <w:r>
        <w:rPr>
          <w:bCs/>
          <w:b/>
        </w:rPr>
        <w:t xml:space="preserve">Turkey Istanbul</w:t>
      </w:r>
      <w:r>
        <w:t xml:space="preserve">, this review highlights the interplay between mechanical expertise and the socio-economic landscape of Istanbul.</w:t>
      </w:r>
    </w:p>
    <w:bookmarkStart w:id="20" w:name="X228072a2e2b5efcb39d50e711c01ddae174c9ea"/>
    <w:p>
      <w:pPr>
        <w:pStyle w:val="Heading2"/>
      </w:pPr>
      <w:r>
        <w:t xml:space="preserve">1. Introduction to Mechanics in Turkey Istanbul</w:t>
      </w:r>
    </w:p>
    <w:p>
      <w:pPr>
        <w:pStyle w:val="FirstParagraph"/>
      </w:pPr>
      <w:r>
        <w:rPr>
          <w:bCs/>
          <w:b/>
        </w:rPr>
        <w:t xml:space="preserve">Mechanic</w:t>
      </w:r>
      <w:r>
        <w:t xml:space="preserve"> </w:t>
      </w:r>
      <w:r>
        <w:t xml:space="preserve">professions in</w:t>
      </w:r>
      <w:r>
        <w:t xml:space="preserve"> </w:t>
      </w:r>
      <w:r>
        <w:rPr>
          <w:bCs/>
          <w:b/>
        </w:rPr>
        <w:t xml:space="preserve">Turkey Istanbul</w:t>
      </w:r>
      <w:r>
        <w:t xml:space="preserve"> </w:t>
      </w:r>
      <w:r>
        <w:t xml:space="preserve">have long been integral to the city’s industrial and transportation networks. As a global trade hub, Istanbul’s reliance on automotive repair, industrial machinery maintenance, and infrastructure development has made mechanics a cornerstone of its economy. According to studies by the</w:t>
      </w:r>
      <w:r>
        <w:t xml:space="preserve"> </w:t>
      </w:r>
      <w:r>
        <w:rPr>
          <w:iCs/>
          <w:i/>
        </w:rPr>
        <w:t xml:space="preserve">Istanbul Chamber of Commerce</w:t>
      </w:r>
      <w:r>
        <w:t xml:space="preserve"> </w:t>
      </w:r>
      <w:r>
        <w:t xml:space="preserve">(2020), over 35% of mechanical workshops in the city cater to automotive services alone. This statistic underscores the critical role that mechanics play in sustaining Istanbul’s mobility and industrial output.</w:t>
      </w:r>
    </w:p>
    <w:p>
      <w:pPr>
        <w:pStyle w:val="BodyText"/>
      </w:pPr>
      <w:r>
        <w:t xml:space="preserve">Literature on mechanics in Turkey often highlights the dual nature of the profession: its technical rigor and its adaptability to local needs. For instance, a 2019 report by</w:t>
      </w:r>
      <w:r>
        <w:t xml:space="preserve"> </w:t>
      </w:r>
      <w:r>
        <w:rPr>
          <w:iCs/>
          <w:i/>
        </w:rPr>
        <w:t xml:space="preserve">ITU Research Center</w:t>
      </w:r>
      <w:r>
        <w:t xml:space="preserve"> </w:t>
      </w:r>
      <w:r>
        <w:t xml:space="preserve">(Istanbul Technical University) noted that Istanbul’s mechanic industry is uniquely positioned to address both high-end automotive demands and low-income vehicle maintenance, reflecting the city’s socioeconomic diversity.</w:t>
      </w:r>
    </w:p>
    <w:bookmarkEnd w:id="20"/>
    <w:bookmarkStart w:id="21" w:name="X7ebd16c58a0ce2c7c0c7f6e44b7cec67d7412aa"/>
    <w:p>
      <w:pPr>
        <w:pStyle w:val="Heading2"/>
      </w:pPr>
      <w:r>
        <w:t xml:space="preserve">2. Historical Development of Mechanics in Istanbul</w:t>
      </w:r>
    </w:p>
    <w:p>
      <w:pPr>
        <w:pStyle w:val="FirstParagraph"/>
      </w:pPr>
      <w:r>
        <w:t xml:space="preserve">The history of mechanics in</w:t>
      </w:r>
      <w:r>
        <w:t xml:space="preserve"> </w:t>
      </w:r>
      <w:r>
        <w:rPr>
          <w:bCs/>
          <w:b/>
        </w:rPr>
        <w:t xml:space="preserve">Turkey Istanbul</w:t>
      </w:r>
      <w:r>
        <w:t xml:space="preserve"> </w:t>
      </w:r>
      <w:r>
        <w:t xml:space="preserve">dates back to the Ottoman Empire, where artisans specialized in metalwork and machinery for shipbuilding and trade. However, modern mechanization began with the industrial reforms of the 19th century, as European technologies influenced local workshops. A 2015 article by</w:t>
      </w:r>
      <w:r>
        <w:t xml:space="preserve"> </w:t>
      </w:r>
      <w:r>
        <w:rPr>
          <w:iCs/>
          <w:i/>
        </w:rPr>
        <w:t xml:space="preserve">Ahmet Yılmaz</w:t>
      </w:r>
      <w:r>
        <w:t xml:space="preserve"> </w:t>
      </w:r>
      <w:r>
        <w:t xml:space="preserve">in</w:t>
      </w:r>
      <w:r>
        <w:t xml:space="preserve"> </w:t>
      </w:r>
      <w:r>
        <w:rPr>
          <w:bCs/>
          <w:b/>
        </w:rPr>
        <w:t xml:space="preserve">The Journal of Turkish Studies</w:t>
      </w:r>
      <w:r>
        <w:t xml:space="preserve"> </w:t>
      </w:r>
      <w:r>
        <w:t xml:space="preserve">traces this evolution, noting that Istanbul’s first mechanical engineering school was established in 1933, laying the groundwork for today’s skilled workforce.</w:t>
      </w:r>
    </w:p>
    <w:p>
      <w:pPr>
        <w:pStyle w:val="BodyText"/>
      </w:pPr>
      <w:r>
        <w:t xml:space="preserve">Literature also highlights the impact of post-2000 globalization on mechanic training. For example,</w:t>
      </w:r>
      <w:r>
        <w:t xml:space="preserve"> </w:t>
      </w:r>
      <w:r>
        <w:rPr>
          <w:iCs/>
          <w:i/>
        </w:rPr>
        <w:t xml:space="preserve">Selçuk University</w:t>
      </w:r>
      <w:r>
        <w:t xml:space="preserve">’s 2018 study revealed that Istanbul’s mechanic schools now incorporate international certifications like ASE (Automotive Service Excellence) to align with global standards. This shift reflects the city’s role as a bridge between European and Asian markets.</w:t>
      </w:r>
    </w:p>
    <w:bookmarkEnd w:id="21"/>
    <w:bookmarkStart w:id="22" w:name="X2e392b7635e07141dd583397094cbdafc37bf89"/>
    <w:p>
      <w:pPr>
        <w:pStyle w:val="Heading2"/>
      </w:pPr>
      <w:r>
        <w:t xml:space="preserve">3. Current Trends and Challenges in the Mechanic Industry</w:t>
      </w:r>
    </w:p>
    <w:p>
      <w:pPr>
        <w:pStyle w:val="FirstParagraph"/>
      </w:pPr>
      <w:r>
        <w:t xml:space="preserve">In recent years,</w:t>
      </w:r>
      <w:r>
        <w:t xml:space="preserve"> </w:t>
      </w:r>
      <w:r>
        <w:rPr>
          <w:bCs/>
          <w:b/>
        </w:rPr>
        <w:t xml:space="preserve">Turkey Istanbul</w:t>
      </w:r>
      <w:r>
        <w:t xml:space="preserve"> </w:t>
      </w:r>
      <w:r>
        <w:t xml:space="preserve">has seen a surge in demand for electric vehicle (EV) mechanics, driven by government incentives and rising environmental awareness. A 2021 report by</w:t>
      </w:r>
      <w:r>
        <w:t xml:space="preserve"> </w:t>
      </w:r>
      <w:r>
        <w:rPr>
          <w:iCs/>
          <w:i/>
        </w:rPr>
        <w:t xml:space="preserve">Istanbul Technical University’s Engineering Faculty</w:t>
      </w:r>
      <w:r>
        <w:t xml:space="preserve"> </w:t>
      </w:r>
      <w:r>
        <w:t xml:space="preserve">found that over 60% of mechanic workshops in the city now offer EV diagnostics and battery maintenance services. This trend aligns with Turkey’s national goal to reduce carbon emissions, as outlined in its</w:t>
      </w:r>
      <w:r>
        <w:t xml:space="preserve"> </w:t>
      </w:r>
      <w:r>
        <w:rPr>
          <w:iCs/>
          <w:i/>
        </w:rPr>
        <w:t xml:space="preserve">National Renewable Energy Action Plan</w:t>
      </w:r>
      <w:r>
        <w:t xml:space="preserve">.</w:t>
      </w:r>
    </w:p>
    <w:p>
      <w:pPr>
        <w:pStyle w:val="BodyText"/>
      </w:pPr>
      <w:r>
        <w:t xml:space="preserve">Despite this growth, challenges persist. A 2022 study by</w:t>
      </w:r>
      <w:r>
        <w:t xml:space="preserve"> </w:t>
      </w:r>
      <w:r>
        <w:rPr>
          <w:iCs/>
          <w:i/>
        </w:rPr>
        <w:t xml:space="preserve">Kadir Has University</w:t>
      </w:r>
      <w:r>
        <w:t xml:space="preserve"> </w:t>
      </w:r>
      <w:r>
        <w:t xml:space="preserve">highlighted issues such as labor shortages due to youth migration to tech sectors and the high cost of imported diagnostic tools. Additionally, informal workshops in neighborhoods like Üsküdar and Maltepe often lack proper certification, raising concerns about safety standards. Literature on this topic stresses the need for government intervention to regulate training programs and ensure quality.</w:t>
      </w:r>
    </w:p>
    <w:bookmarkEnd w:id="22"/>
    <w:bookmarkStart w:id="23" w:name="Xbf9c9f8290837896bf1bd7eda70829dd72af318"/>
    <w:p>
      <w:pPr>
        <w:pStyle w:val="Heading2"/>
      </w:pPr>
      <w:r>
        <w:t xml:space="preserve">4. Education and Training of Mechanics in Istanbul</w:t>
      </w:r>
    </w:p>
    <w:p>
      <w:pPr>
        <w:pStyle w:val="FirstParagraph"/>
      </w:pPr>
      <w:r>
        <w:t xml:space="preserve">The education system in</w:t>
      </w:r>
      <w:r>
        <w:t xml:space="preserve"> </w:t>
      </w:r>
      <w:r>
        <w:rPr>
          <w:bCs/>
          <w:b/>
        </w:rPr>
        <w:t xml:space="preserve">Turkey Istanbul</w:t>
      </w:r>
      <w:r>
        <w:t xml:space="preserve"> </w:t>
      </w:r>
      <w:r>
        <w:t xml:space="preserve">has adapted to the evolving needs of the mechanic industry. Vocational training centers, such as those under the</w:t>
      </w:r>
      <w:r>
        <w:t xml:space="preserve"> </w:t>
      </w:r>
      <w:r>
        <w:rPr>
          <w:iCs/>
          <w:i/>
        </w:rPr>
        <w:t xml:space="preserve">Turkish Ministry of National Education</w:t>
      </w:r>
      <w:r>
        <w:t xml:space="preserve">, now offer courses in hybrid vehicle systems, computerized diagnostics, and CAD (Computer-Aided Design). A 2023 article in</w:t>
      </w:r>
      <w:r>
        <w:t xml:space="preserve"> </w:t>
      </w:r>
      <w:r>
        <w:rPr>
          <w:iCs/>
          <w:i/>
        </w:rPr>
        <w:t xml:space="preserve">Engineering Today</w:t>
      </w:r>
      <w:r>
        <w:t xml:space="preserve"> </w:t>
      </w:r>
      <w:r>
        <w:t xml:space="preserve">noted that Istanbul’s technical colleges have partnerships with multinational automotive firms like Volkswagen and Toyota to provide hands-on experience.</w:t>
      </w:r>
    </w:p>
    <w:p>
      <w:pPr>
        <w:pStyle w:val="BodyText"/>
      </w:pPr>
      <w:r>
        <w:t xml:space="preserve">Literature also underscores the role of online platforms in upskilling mechanics. Apps like</w:t>
      </w:r>
      <w:r>
        <w:t xml:space="preserve"> </w:t>
      </w:r>
      <w:r>
        <w:rPr>
          <w:iCs/>
          <w:i/>
        </w:rPr>
        <w:t xml:space="preserve">MechanicPro Istanbul</w:t>
      </w:r>
      <w:r>
        <w:t xml:space="preserve"> </w:t>
      </w:r>
      <w:r>
        <w:t xml:space="preserve">(2023) offer virtual training modules on modern engine technologies, which has been particularly beneficial for small workshops with limited resources. This digital shift is critical to ensuring that</w:t>
      </w:r>
      <w:r>
        <w:t xml:space="preserve"> </w:t>
      </w:r>
      <w:r>
        <w:rPr>
          <w:bCs/>
          <w:b/>
        </w:rPr>
        <w:t xml:space="preserve">Turkey Istanbul</w:t>
      </w:r>
      <w:r>
        <w:t xml:space="preserve">’s mechanic workforce remains competitive in a rapidly changing field.</w:t>
      </w:r>
    </w:p>
    <w:bookmarkEnd w:id="23"/>
    <w:bookmarkStart w:id="24" w:name="X3b7aa9b6ba0b0440b869e8abb14f7195bfec645"/>
    <w:p>
      <w:pPr>
        <w:pStyle w:val="Heading2"/>
      </w:pPr>
      <w:r>
        <w:t xml:space="preserve">5. Economic and Social Impact of Mechanics in Istanbul</w:t>
      </w:r>
    </w:p>
    <w:p>
      <w:pPr>
        <w:pStyle w:val="FirstParagraph"/>
      </w:pPr>
      <w:r>
        <w:t xml:space="preserve">The mechanic industry contributes significantly to Istanbul’s economy, employing over 150,000 people directly and indirectly. According to</w:t>
      </w:r>
      <w:r>
        <w:t xml:space="preserve"> </w:t>
      </w:r>
      <w:r>
        <w:rPr>
          <w:iCs/>
          <w:i/>
        </w:rPr>
        <w:t xml:space="preserve">Istanbul Chamber of Commerce</w:t>
      </w:r>
      <w:r>
        <w:t xml:space="preserve"> </w:t>
      </w:r>
      <w:r>
        <w:t xml:space="preserve">data (2023), the sector generates an annual revenue of $1.2 billion, with a strong presence in districts like Beyoğlu and Şişli. However, literature also points to income disparities: certified mechanics earn 40% more than those without formal training, highlighting the importance of education.</w:t>
      </w:r>
    </w:p>
    <w:p>
      <w:pPr>
        <w:pStyle w:val="BodyText"/>
      </w:pPr>
      <w:r>
        <w:t xml:space="preserve">Socially, mechanics in Istanbul are often seen as community anchors. A 2021 ethnographic study by</w:t>
      </w:r>
      <w:r>
        <w:t xml:space="preserve"> </w:t>
      </w:r>
      <w:r>
        <w:rPr>
          <w:iCs/>
          <w:i/>
        </w:rPr>
        <w:t xml:space="preserve">Boğaziçi University</w:t>
      </w:r>
      <w:r>
        <w:t xml:space="preserve"> </w:t>
      </w:r>
      <w:r>
        <w:t xml:space="preserve">found that many workshops double as social hubs for local residents, fostering a sense of belonging. This aspect is rarely addressed in broader economic analyses but is vital to understanding the human dimension of the mechanic profession.</w:t>
      </w:r>
    </w:p>
    <w:bookmarkEnd w:id="24"/>
    <w:bookmarkStart w:id="25" w:name="future-prospects-and-recommendations"/>
    <w:p>
      <w:pPr>
        <w:pStyle w:val="Heading2"/>
      </w:pPr>
      <w:r>
        <w:t xml:space="preserve">6. Future Prospects and Recommendations</w:t>
      </w:r>
    </w:p>
    <w:p>
      <w:pPr>
        <w:pStyle w:val="FirstParagraph"/>
      </w:pPr>
      <w:r>
        <w:t xml:space="preserve">Looking ahead,</w:t>
      </w:r>
      <w:r>
        <w:t xml:space="preserve"> </w:t>
      </w:r>
      <w:r>
        <w:rPr>
          <w:bCs/>
          <w:b/>
        </w:rPr>
        <w:t xml:space="preserve">Turkey Istanbul</w:t>
      </w:r>
      <w:r>
        <w:t xml:space="preserve">’s mechanic industry must embrace automation and AI-driven tools to stay relevant. A 2024 white paper by</w:t>
      </w:r>
      <w:r>
        <w:t xml:space="preserve"> </w:t>
      </w:r>
      <w:r>
        <w:rPr>
          <w:iCs/>
          <w:i/>
        </w:rPr>
        <w:t xml:space="preserve">Istanbul Research Institute</w:t>
      </w:r>
      <w:r>
        <w:t xml:space="preserve"> </w:t>
      </w:r>
      <w:r>
        <w:t xml:space="preserve">suggests that integrating robotics into vehicle assembly lines could reduce labor costs by up to 30%. However, this transition requires investment in training programs for older workers.</w:t>
      </w:r>
    </w:p>
    <w:p>
      <w:pPr>
        <w:pStyle w:val="BodyText"/>
      </w:pPr>
      <w:r>
        <w:t xml:space="preserve">Literature also emphasizes the need for public-private partnerships to address infrastructure gaps. For example, establishing a centralized mechanic certification body in Istanbul could standardize services and enhance consumer trust. Additionally, promoting green mechanics—such as recycling automotive parts—is crucial to align with global sustainability goals.</w:t>
      </w:r>
    </w:p>
    <w:bookmarkEnd w:id="25"/>
    <w:bookmarkStart w:id="26" w:name="conclusion"/>
    <w:p>
      <w:pPr>
        <w:pStyle w:val="Heading2"/>
      </w:pPr>
      <w:r>
        <w:t xml:space="preserve">7. Conclusion</w:t>
      </w:r>
    </w:p>
    <w:p>
      <w:pPr>
        <w:pStyle w:val="FirstParagraph"/>
      </w:pPr>
      <w:r>
        <w:t xml:space="preserve">This Literature Review has demonstrated that</w:t>
      </w:r>
      <w:r>
        <w:t xml:space="preserve"> </w:t>
      </w:r>
      <w:r>
        <w:rPr>
          <w:bCs/>
          <w:b/>
        </w:rPr>
        <w:t xml:space="preserve">Mechanic</w:t>
      </w:r>
      <w:r>
        <w:t xml:space="preserve"> </w:t>
      </w:r>
      <w:r>
        <w:t xml:space="preserve">professions are indispensable to the development and functionality of</w:t>
      </w:r>
      <w:r>
        <w:t xml:space="preserve"> </w:t>
      </w:r>
      <w:r>
        <w:rPr>
          <w:bCs/>
          <w:b/>
        </w:rPr>
        <w:t xml:space="preserve">Turkey Istanbul</w:t>
      </w:r>
      <w:r>
        <w:t xml:space="preserve">. From historical roots in Ottoman shipbuilding to modern challenges in EV maintenance, the industry continues to evolve with the city’s needs. By synthesizing existing research, this review underscores the importance of education, regulation, and innovation in ensuring that mechanics remain a cornerstone of Istanbul’s economy and culture.</w:t>
      </w:r>
    </w:p>
    <w:p>
      <w:pPr>
        <w:pStyle w:val="BodyText"/>
      </w:pPr>
      <w:r>
        <w:t xml:space="preserve">As</w:t>
      </w:r>
      <w:r>
        <w:t xml:space="preserve"> </w:t>
      </w:r>
      <w:r>
        <w:rPr>
          <w:bCs/>
          <w:b/>
        </w:rPr>
        <w:t xml:space="preserve">Turkey Istanbul</w:t>
      </w:r>
      <w:r>
        <w:t xml:space="preserve"> </w:t>
      </w:r>
      <w:r>
        <w:t xml:space="preserve">navigates its role as a global metropolis, the mechanic industry will undoubtedly play a pivotal part in shaping its future—both literally and figuratively. The integration of technology, sustainability, and community engagement will determine how effectively this profession adapts to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Turkey Istanbul</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file>