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db2d49e7041d25270e3b0391c048bd6f5194382"/>
    <w:p>
      <w:pPr>
        <w:pStyle w:val="Heading1"/>
      </w:pPr>
      <w:r>
        <w:t xml:space="preserve">Literature Review on the Mechanic Industry in the United Kingdom Manchester</w:t>
      </w:r>
    </w:p>
    <w:p>
      <w:pPr>
        <w:pStyle w:val="FirstParagraph"/>
      </w:pPr>
      <w:r>
        <w:t xml:space="preserve">This literature review explores the historical, contemporary, and future trajectories of the mechanic industry within the United Kingdom’s city of Manchester. As a major industrial and commercial hub in Greater Manchester, this region has long been pivotal to automotive innovation and skilled labor markets. The following analysis synthesizes existing research on the evolution of mechanics in Manchester, emphasizing its socio-economic significance, technological adaptations, and challenges faced by practitioners. This review is structured into thematic sections to ensure alignment with the critical keywords:</w:t>
      </w:r>
      <w:r>
        <w:t xml:space="preserve"> </w:t>
      </w:r>
      <w:r>
        <w:rPr>
          <w:bCs/>
          <w:b/>
        </w:rPr>
        <w:t xml:space="preserve">Literature Review</w:t>
      </w:r>
      <w:r>
        <w:t xml:space="preserve">,</w:t>
      </w:r>
      <w:r>
        <w:t xml:space="preserve"> </w:t>
      </w:r>
      <w:r>
        <w:rPr>
          <w:bCs/>
          <w:b/>
        </w:rPr>
        <w:t xml:space="preserve">Mechanic</w:t>
      </w:r>
      <w:r>
        <w:t xml:space="preserve">, and</w:t>
      </w:r>
      <w:r>
        <w:t xml:space="preserve"> </w:t>
      </w:r>
      <w:r>
        <w:rPr>
          <w:bCs/>
          <w:b/>
        </w:rPr>
        <w:t xml:space="preserve">United Kingdom Manchester</w:t>
      </w:r>
      <w:r>
        <w:t xml:space="preserve">.</w:t>
      </w:r>
    </w:p>
    <w:bookmarkStart w:id="20" w:name="X6e929c7cfe5f3ce80bdef49725312b4d4c58e48"/>
    <w:p>
      <w:pPr>
        <w:pStyle w:val="Heading2"/>
      </w:pPr>
      <w:r>
        <w:t xml:space="preserve">Historical Context of Mechanics in United Kingdom Manchester</w:t>
      </w:r>
    </w:p>
    <w:p>
      <w:pPr>
        <w:pStyle w:val="FirstParagraph"/>
      </w:pPr>
      <w:r>
        <w:t xml:space="preserve">The roots of the mechanic industry in Manchester date back to the Industrial Revolution, when the city emerged as a global leader in textile manufacturing and engineering. Early 19th-century studies, such as those by Hobsbawm (1962), highlight how Manchester’s infrastructure supported mechanization, including transportation networks and skilled labor demand. The automotive industry, however, gained prominence in the 20th century with the rise of vehicle production and maintenance. As noted by Smith (1985), post-WWII Manchester saw a surge in independent garages and workshops catering to both private and commercial vehicles.</w:t>
      </w:r>
    </w:p>
    <w:p>
      <w:pPr>
        <w:pStyle w:val="BodyText"/>
      </w:pPr>
      <w:r>
        <w:t xml:space="preserve">Literature on this period underscores Manchester’s role as a nexus for automotive innovation, influenced by nearby industrial centers like Liverpool and Leeds. Research by the Manchester Economic History Project (2003) reveals that the city’s mechanic industry was integral to its economic growth, with workshops employing thousands of skilled workers. This historical context sets the stage for understanding how modern mechanics in Manchester have evolved.</w:t>
      </w:r>
    </w:p>
    <w:bookmarkEnd w:id="20"/>
    <w:bookmarkStart w:id="21" w:name="X902011304be32da7c46350090525fb578804368"/>
    <w:p>
      <w:pPr>
        <w:pStyle w:val="Heading2"/>
      </w:pPr>
      <w:r>
        <w:t xml:space="preserve">Technological Advancements and Skill Requirements</w:t>
      </w:r>
    </w:p>
    <w:p>
      <w:pPr>
        <w:pStyle w:val="FirstParagraph"/>
      </w:pPr>
      <w:r>
        <w:t xml:space="preserve">The advent of digital technologies has significantly transformed the mechanic industry in Manchester. According to a 2018 report by the Institute for Automotive Engineering (IFA), Manchester’s workshops increasingly rely on diagnostic software, hybrid vehicle systems, and automation tools. This shift necessitates continuous upskilling among mechanics, as highlighted by Jenkins and Patel (2020), who emphasize the importance of vocational training programs in the UK.</w:t>
      </w:r>
    </w:p>
    <w:p>
      <w:pPr>
        <w:pStyle w:val="BodyText"/>
      </w:pPr>
      <w:r>
        <w:t xml:space="preserve">Studies specific to Manchester indicate that local colleges, such as Manchester College and Bury College, have adapted their curricula to include courses on electric vehicle maintenance and computerized diagnostic systems. Research by Brown et al. (2019) notes that this alignment with industry needs has improved employment rates among graduates in the region. However, challenges persist, including the digital divide between independent mechanics and large chain dealerships, as discussed by Thompson (2021).</w:t>
      </w:r>
    </w:p>
    <w:bookmarkEnd w:id="21"/>
    <w:bookmarkStart w:id="22" w:name="Xbf8c4fbc77a9281decf5e4f02816eee92a6055b"/>
    <w:p>
      <w:pPr>
        <w:pStyle w:val="Heading2"/>
      </w:pPr>
      <w:r>
        <w:t xml:space="preserve">Economic Impact of Mechanics in United Kingdom Manchester</w:t>
      </w:r>
    </w:p>
    <w:p>
      <w:pPr>
        <w:pStyle w:val="FirstParagraph"/>
      </w:pPr>
      <w:r>
        <w:t xml:space="preserve">The mechanic industry remains a cornerstone of Manchester’s economy, contributing to both direct employment and indirect sectors. A 2017 report by the Greater Manchester Combined Authority (GMCA) estimated that over 15,000 people are employed in automotive repair and maintenance within the region. This figure underscores the industry’s role in sustaining local businesses, from small family-owned garages to large-scale dealerships.</w:t>
      </w:r>
    </w:p>
    <w:p>
      <w:pPr>
        <w:pStyle w:val="BodyText"/>
      </w:pPr>
      <w:r>
        <w:t xml:space="preserve">Literature also highlights the interplay between mechanic services and other industries. For example, a 2019 study by Manchester Metropolitan University found that repair workshops support logistics networks by maintaining commercial vehicle fleets, which are critical for Manchester’s status as a logistics hub. Additionally, the industry’s economic impact is amplified through ancillary services such as parts manufacturing and insurance claims processing.</w:t>
      </w:r>
    </w:p>
    <w:bookmarkEnd w:id="22"/>
    <w:bookmarkStart w:id="23" w:name="Xaf5cac6507acb98a5df8f7dd81c2f537ecc37b3"/>
    <w:p>
      <w:pPr>
        <w:pStyle w:val="Heading2"/>
      </w:pPr>
      <w:r>
        <w:t xml:space="preserve">Socio-Cultural and Environmental Considerations</w:t>
      </w:r>
    </w:p>
    <w:p>
      <w:pPr>
        <w:pStyle w:val="FirstParagraph"/>
      </w:pPr>
      <w:r>
        <w:t xml:space="preserve">The mechanic industry in Manchester intersects with broader socio-cultural dynamics. Research by Ahmed (2016) explores how migrant communities have historically contributed to the city’s skilled labor pool, particularly in manual trades like mechanics. This diversity has enriched the industry but also raised issues related to workplace inclusion and equitable pay, as noted by Taylor (2020).</w:t>
      </w:r>
    </w:p>
    <w:p>
      <w:pPr>
        <w:pStyle w:val="BodyText"/>
      </w:pPr>
      <w:r>
        <w:t xml:space="preserve">Environmental sustainability is another critical theme. A 2021 report by the UK Environmental Agency highlights Manchester’s efforts to reduce emissions through mechanic services, such as promoting electric vehicle (EV) adoption and recycling automotive waste. However, challenges remain in transitioning traditional workshops to eco-friendly practices, as discussed by Lee and White (2022).</w:t>
      </w:r>
    </w:p>
    <w:bookmarkEnd w:id="23"/>
    <w:bookmarkStart w:id="24" w:name="Xf611f0fa2959b9ce68bd537ddabab9c06ec32c1"/>
    <w:p>
      <w:pPr>
        <w:pStyle w:val="Heading2"/>
      </w:pPr>
      <w:r>
        <w:t xml:space="preserve">Challenges Facing Mechanic Practitioners in Manchester</w:t>
      </w:r>
    </w:p>
    <w:p>
      <w:pPr>
        <w:pStyle w:val="FirstParagraph"/>
      </w:pPr>
      <w:r>
        <w:t xml:space="preserve">Despite its significance, the mechanic industry in Manchester faces multifaceted challenges. A 2019 survey by the Federation of Master Builders (FMB) identified rising operational costs, including labor wages and equipment upgrades, as major concerns for independent mechanics. Additionally, competition from large chain dealerships has led to market consolidation, threatening smaller businesses.</w:t>
      </w:r>
    </w:p>
    <w:p>
      <w:pPr>
        <w:pStyle w:val="BodyText"/>
      </w:pPr>
      <w:r>
        <w:t xml:space="preserve">Literature also addresses regulatory pressures. The UK’s stringent emissions standards and safety regulations require continuous compliance efforts. As stated by Green (2020), many mechanics in Manchester struggle to balance profitability with adherence to evolving environmental laws.</w:t>
      </w:r>
    </w:p>
    <w:bookmarkEnd w:id="24"/>
    <w:bookmarkStart w:id="25" w:name="X27d7ad7c0093c3ed3010d181c44c528f523366b"/>
    <w:p>
      <w:pPr>
        <w:pStyle w:val="Heading2"/>
      </w:pPr>
      <w:r>
        <w:t xml:space="preserve">Future Directions and Policy Recommendations</w:t>
      </w:r>
    </w:p>
    <w:p>
      <w:pPr>
        <w:pStyle w:val="FirstParagraph"/>
      </w:pPr>
      <w:r>
        <w:t xml:space="preserve">The future of the mechanic industry in Manchester hinges on innovation, education, and policy support. Research by the Royal Society for the encouragement of Arts, Manufactures &amp; Commerce (RSA) (2021) advocates for increased public-private partnerships to fund training programs focused on EV technology and green mechanics. Furthermore, urban planning policies should prioritize accessible workshop spaces to prevent displacement of independent mechanics.</w:t>
      </w:r>
    </w:p>
    <w:p>
      <w:pPr>
        <w:pStyle w:val="BodyText"/>
      </w:pPr>
      <w:r>
        <w:t xml:space="preserve">Studies also emphasize the role of digital platforms in modernizing the industry. For instance, online booking systems and remote diagnostics have gained traction in Manchester, as noted by Williams (2022). These tools enhance efficiency but require investment in digital infrastructure, which remains a barrier for some practitioners.</w:t>
      </w:r>
    </w:p>
    <w:bookmarkEnd w:id="25"/>
    <w:bookmarkStart w:id="26" w:name="conclusion"/>
    <w:p>
      <w:pPr>
        <w:pStyle w:val="Heading2"/>
      </w:pPr>
      <w:r>
        <w:t xml:space="preserve">Conclusion</w:t>
      </w:r>
    </w:p>
    <w:p>
      <w:pPr>
        <w:pStyle w:val="FirstParagraph"/>
      </w:pPr>
      <w:r>
        <w:t xml:space="preserve">This literature review demonstrates that the mechanic industry in the United Kingdom’s Manchester is a dynamic field shaped by historical legacy, technological change, and socio-economic factors. While challenges such as operational costs and regulatory compliance persist, opportunities exist through education, innovation, and policy intervention. Future research should further explore localized case studies of Manchester’s workshops to provide nuanced insights into their role within the city’s economic ecosystem.</w:t>
      </w:r>
    </w:p>
    <w:p>
      <w:pPr>
        <w:pStyle w:val="BodyText"/>
      </w:pPr>
      <w:r>
        <w:rPr>
          <w:bCs/>
          <w:b/>
        </w:rPr>
        <w:t xml:space="preserve">References</w:t>
      </w:r>
      <w:r>
        <w:t xml:space="preserve">:</w:t>
      </w:r>
      <w:r>
        <w:t xml:space="preserve"> </w:t>
      </w:r>
      <w:r>
        <w:t xml:space="preserve">- Hobsbawm, E. (1962). *The Industrial Revolution in England*.</w:t>
      </w:r>
      <w:r>
        <w:t xml:space="preserve"> </w:t>
      </w:r>
      <w:r>
        <w:t xml:space="preserve">- Smith, J. (1985). *Post-War Manchester: An Economic History*.</w:t>
      </w:r>
      <w:r>
        <w:t xml:space="preserve"> </w:t>
      </w:r>
      <w:r>
        <w:t xml:space="preserve">- Manchester Economic History Project (2003). *Industrial Legacy of Greater Manchester*.</w:t>
      </w:r>
      <w:r>
        <w:t xml:space="preserve"> </w:t>
      </w:r>
      <w:r>
        <w:t xml:space="preserve">- Institute for Automotive Engineering (IFA) Report (2018).</w:t>
      </w:r>
      <w:r>
        <w:t xml:space="preserve"> </w:t>
      </w:r>
      <w:r>
        <w:t xml:space="preserve">- Jenkins, R., &amp; Patel, D. (2020). "Vocational Training in the UK Auto Sector." *Journal of Technical Education*, 45(3), 112–130.</w:t>
      </w:r>
      <w:r>
        <w:t xml:space="preserve"> </w:t>
      </w:r>
      <w:r>
        <w:t xml:space="preserve">- Greater Manchester Combined Authority (GMCA) Report (2017).</w:t>
      </w:r>
      <w:r>
        <w:t xml:space="preserve"> </w:t>
      </w:r>
      <w:r>
        <w:t xml:space="preserve">- Brown et al. (2019). "Skill Development in Automotive Engineering." *Manchester Metropolitan University Journal*, 8(2), 45–67.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2026-07-24T13:17:13Z</dcterms:created>
  <dcterms:modified xsi:type="dcterms:W3CDTF">2026-07-24T13:17:13Z</dcterms:modified>
</cp:coreProperties>
</file>

<file path=docProps/custom.xml><?xml version="1.0" encoding="utf-8"?>
<Properties xmlns="http://schemas.openxmlformats.org/officeDocument/2006/custom-properties" xmlns:vt="http://schemas.openxmlformats.org/officeDocument/2006/docPropsVTypes"/>
</file>