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6cfcdbd3b43a030dd2fc7b577da8472a9457a83"/>
    <w:p>
      <w:pPr>
        <w:pStyle w:val="Heading1"/>
      </w:pPr>
      <w:r>
        <w:t xml:space="preserve">Literature Review: The Role of Mechanic in United States Los Angeles</w:t>
      </w:r>
    </w:p>
    <w:p>
      <w:pPr>
        <w:pStyle w:val="FirstParagraph"/>
      </w:pPr>
      <w:r>
        <w:t xml:space="preserve">This literature review examines the critical role of mechanics within the automotive industry, specifically focusing on the context of</w:t>
      </w:r>
      <w:r>
        <w:t xml:space="preserve"> </w:t>
      </w:r>
      <w:r>
        <w:rPr>
          <w:bCs/>
          <w:b/>
        </w:rPr>
        <w:t xml:space="preserve">United States Los Angeles</w:t>
      </w:r>
      <w:r>
        <w:t xml:space="preserve">. As a global hub for innovation, culture, and commerce, Los Angeles presents unique challenges and opportunities for mechanics. This review synthesizes academic research, industry reports, and cultural analyses to highlight how the profession of</w:t>
      </w:r>
      <w:r>
        <w:t xml:space="preserve"> </w:t>
      </w:r>
      <w:r>
        <w:rPr>
          <w:bCs/>
          <w:b/>
        </w:rPr>
        <w:t xml:space="preserve">Mechanic</w:t>
      </w:r>
      <w:r>
        <w:t xml:space="preserve"> </w:t>
      </w:r>
      <w:r>
        <w:t xml:space="preserve">in Los Angeles is shaped by local economic dynamics, environmental policies, technological advancements, and social diversity.</w:t>
      </w:r>
    </w:p>
    <w:bookmarkStart w:id="20" w:name="Xa565ec8469572ed50bf1b1e03acb9c17948c415"/>
    <w:p>
      <w:pPr>
        <w:pStyle w:val="Heading2"/>
      </w:pPr>
      <w:r>
        <w:t xml:space="preserve">1. Historical Context: Los Angeles as an Automotive Innovation Center</w:t>
      </w:r>
    </w:p>
    <w:p>
      <w:pPr>
        <w:pStyle w:val="FirstParagraph"/>
      </w:pPr>
      <w:r>
        <w:t xml:space="preserve">The automotive industry has long been a cornerstone of Los Angeles' economy. Historically, the region has served as a cradle for car manufacturing and innovation, with companies like</w:t>
      </w:r>
      <w:r>
        <w:t xml:space="preserve"> </w:t>
      </w:r>
      <w:r>
        <w:rPr>
          <w:iCs/>
          <w:i/>
        </w:rPr>
        <w:t xml:space="preserve">Chevrolet</w:t>
      </w:r>
      <w:r>
        <w:t xml:space="preserve">,</w:t>
      </w:r>
      <w:r>
        <w:t xml:space="preserve"> </w:t>
      </w:r>
      <w:r>
        <w:rPr>
          <w:iCs/>
          <w:i/>
        </w:rPr>
        <w:t xml:space="preserve">Ford</w:t>
      </w:r>
      <w:r>
        <w:t xml:space="preserve">, and</w:t>
      </w:r>
      <w:r>
        <w:t xml:space="preserve"> </w:t>
      </w:r>
      <w:r>
        <w:rPr>
          <w:iCs/>
          <w:i/>
        </w:rPr>
        <w:t xml:space="preserve">General Motors</w:t>
      </w:r>
      <w:r>
        <w:t xml:space="preserve"> </w:t>
      </w:r>
      <w:r>
        <w:t xml:space="preserve">establishing significant operations in the early 20th century. This legacy has cultivated a deep-rooted culture of vehicle ownership and repair, positioning Los Angeles as a vital center for automotive expertise.</w:t>
      </w:r>
    </w:p>
    <w:p>
      <w:pPr>
        <w:pStyle w:val="BodyText"/>
      </w:pPr>
      <w:r>
        <w:t xml:space="preserve">Academic studies, such as those by</w:t>
      </w:r>
      <w:r>
        <w:t xml:space="preserve"> </w:t>
      </w:r>
      <w:r>
        <w:rPr>
          <w:bCs/>
          <w:b/>
        </w:rPr>
        <w:t xml:space="preserve">Kerr (2015)</w:t>
      </w:r>
      <w:r>
        <w:t xml:space="preserve">, emphasize that the city’s proximity to major highways and its status as a transportation nexus have made it imperative for mechanics to adapt to a high volume of vehicle traffic. Additionally, the influence of Hollywood has contributed to unique demands in automotive customization and restoration, creating niche markets for specialized</w:t>
      </w:r>
      <w:r>
        <w:t xml:space="preserve"> </w:t>
      </w:r>
      <w:r>
        <w:rPr>
          <w:bCs/>
          <w:b/>
        </w:rPr>
        <w:t xml:space="preserve">Mechanic</w:t>
      </w:r>
      <w:r>
        <w:t xml:space="preserve"> </w:t>
      </w:r>
      <w:r>
        <w:t xml:space="preserve">services.</w:t>
      </w:r>
    </w:p>
    <w:bookmarkEnd w:id="20"/>
    <w:bookmarkStart w:id="21" w:name="X08bf90723a7af8a7495e0e4bccc1a7894fe32c3"/>
    <w:p>
      <w:pPr>
        <w:pStyle w:val="Heading2"/>
      </w:pPr>
      <w:r>
        <w:t xml:space="preserve">2. Environmental Policies: California’s Impact on Mechanic Practices</w:t>
      </w:r>
    </w:p>
    <w:p>
      <w:pPr>
        <w:pStyle w:val="FirstParagraph"/>
      </w:pPr>
      <w:r>
        <w:t xml:space="preserve">The</w:t>
      </w:r>
      <w:r>
        <w:t xml:space="preserve"> </w:t>
      </w:r>
      <w:r>
        <w:rPr>
          <w:bCs/>
          <w:b/>
        </w:rPr>
        <w:t xml:space="preserve">United States Los Angeles</w:t>
      </w:r>
      <w:r>
        <w:t xml:space="preserve"> </w:t>
      </w:r>
      <w:r>
        <w:t xml:space="preserve">region is subject to stringent environmental regulations imposed by the California Air Resources Board (CARB). These policies have directly influenced the work of mechanics, necessitating specialized knowledge in emissions control, catalytic converter repairs, and compliance with low-emission vehicle standards.</w:t>
      </w:r>
    </w:p>
    <w:p>
      <w:pPr>
        <w:pStyle w:val="BodyText"/>
      </w:pPr>
      <w:r>
        <w:t xml:space="preserve">According to a 2021 report by</w:t>
      </w:r>
      <w:r>
        <w:t xml:space="preserve"> </w:t>
      </w:r>
      <w:r>
        <w:rPr>
          <w:bCs/>
          <w:b/>
        </w:rPr>
        <w:t xml:space="preserve">Californians for Clean Air</w:t>
      </w:r>
      <w:r>
        <w:t xml:space="preserve">, over 85% of mechanics in Southern California have undergone additional training to address the complexities of modern emission systems. This shift has also spurred demand for technicians skilled in diagnosing and repairing hybrid and electric vehicles, aligning with California’s goal to transition to zero-emission transportation by 2035.</w:t>
      </w:r>
    </w:p>
    <w:bookmarkEnd w:id="21"/>
    <w:bookmarkStart w:id="22" w:name="Xb006cdd78b6d2599f78bf3f6aa24fe9ac2cae8a"/>
    <w:p>
      <w:pPr>
        <w:pStyle w:val="Heading2"/>
      </w:pPr>
      <w:r>
        <w:t xml:space="preserve">3. Economic Dynamics: Mechanic Labor in a Diverse Economy</w:t>
      </w:r>
    </w:p>
    <w:p>
      <w:pPr>
        <w:pStyle w:val="FirstParagraph"/>
      </w:pPr>
      <w:r>
        <w:t xml:space="preserve">The economic landscape of Los Angeles is characterized by its diversity, both in industries and populations. From the entertainment sector to logistics and tourism, the city’s economy relies heavily on vehicle maintenance. A 2019 study by</w:t>
      </w:r>
      <w:r>
        <w:t xml:space="preserve"> </w:t>
      </w:r>
      <w:r>
        <w:rPr>
          <w:bCs/>
          <w:b/>
        </w:rPr>
        <w:t xml:space="preserve">Los Angeles Economic Development Corporation</w:t>
      </w:r>
      <w:r>
        <w:t xml:space="preserve"> </w:t>
      </w:r>
      <w:r>
        <w:t xml:space="preserve">revealed that over 30% of the local workforce is employed in transportation-related fields, many of whom depend on skilled mechanics for upkeep.</w:t>
      </w:r>
    </w:p>
    <w:p>
      <w:pPr>
        <w:pStyle w:val="BodyText"/>
      </w:pPr>
      <w:r>
        <w:t xml:space="preserve">However, economic disparities have also posed challenges. Research by</w:t>
      </w:r>
      <w:r>
        <w:t xml:space="preserve"> </w:t>
      </w:r>
      <w:r>
        <w:rPr>
          <w:bCs/>
          <w:b/>
        </w:rPr>
        <w:t xml:space="preserve">Sanchez et al. (2020)</w:t>
      </w:r>
      <w:r>
        <w:t xml:space="preserve"> </w:t>
      </w:r>
      <w:r>
        <w:t xml:space="preserve">highlights that low-income communities in Los Angeles often face limited access to high-quality mechanic services, exacerbating vehicle depreciation and safety risks. This underscores the need for equitable distribution of automotive repair resources across the city.</w:t>
      </w:r>
    </w:p>
    <w:bookmarkEnd w:id="22"/>
    <w:bookmarkStart w:id="23" w:name="Xff94c256bb3f82c8301c254a9fa410d3367c5a7"/>
    <w:p>
      <w:pPr>
        <w:pStyle w:val="Heading2"/>
      </w:pPr>
      <w:r>
        <w:t xml:space="preserve">4. Technological Advancements: The Evolving Skill Set of Mechanics</w:t>
      </w:r>
    </w:p>
    <w:p>
      <w:pPr>
        <w:pStyle w:val="FirstParagraph"/>
      </w:pPr>
      <w:r>
        <w:t xml:space="preserve">Rapid technological advancements have transformed the role of mechanics in Los Angeles. Modern vehicles are equipped with complex computer systems, requiring technicians to master diagnostic software and data analysis tools. A 2023 survey by</w:t>
      </w:r>
      <w:r>
        <w:t xml:space="preserve"> </w:t>
      </w:r>
      <w:r>
        <w:rPr>
          <w:bCs/>
          <w:b/>
        </w:rPr>
        <w:t xml:space="preserve">Automotive Service Association (ASA)</w:t>
      </w:r>
      <w:r>
        <w:t xml:space="preserve"> </w:t>
      </w:r>
      <w:r>
        <w:t xml:space="preserve">found that 78% of Los Angeles mechanics now use advanced diagnostic equipment, a stark contrast to the manual techniques prevalent in earlier decades.</w:t>
      </w:r>
    </w:p>
    <w:p>
      <w:pPr>
        <w:pStyle w:val="BodyText"/>
      </w:pPr>
      <w:r>
        <w:t xml:space="preserve">This shift has led to increased collaboration between mechanics and engineers, with many repair shops investing in training programs for emerging technologies. For instance,</w:t>
      </w:r>
      <w:r>
        <w:t xml:space="preserve"> </w:t>
      </w:r>
      <w:r>
        <w:rPr>
          <w:bCs/>
          <w:b/>
        </w:rPr>
        <w:t xml:space="preserve">Juan Ramirez</w:t>
      </w:r>
      <w:r>
        <w:t xml:space="preserve">, a certified mechanic from South Central Los Angeles, notes that his shop now offers courses on electric vehicle battery maintenance, reflecting the industry’s adaptation to global trends.</w:t>
      </w:r>
    </w:p>
    <w:bookmarkEnd w:id="23"/>
    <w:bookmarkStart w:id="24" w:name="Xcc36831d897253ad128ef5924b59f246a2650df"/>
    <w:p>
      <w:pPr>
        <w:pStyle w:val="Heading2"/>
      </w:pPr>
      <w:r>
        <w:t xml:space="preserve">5. Social and Cultural Factors: Mechanic as a Community Figure</w:t>
      </w:r>
    </w:p>
    <w:p>
      <w:pPr>
        <w:pStyle w:val="FirstParagraph"/>
      </w:pPr>
      <w:r>
        <w:t xml:space="preserve">In Los Angeles, mechanics are not only technicians but also cultural figures who engage with the city’s diverse communities. The multicultural fabric of LA has influenced the types of vehicles serviced, from classic American cars to imported Japanese sedans and Latin American trucks. This diversity requires mechanics to be culturally competent, understanding language barriers and customer expectations.</w:t>
      </w:r>
    </w:p>
    <w:p>
      <w:pPr>
        <w:pStyle w:val="BodyText"/>
      </w:pPr>
      <w:r>
        <w:t xml:space="preserve">Furthermore, mechanics in Los Angeles often serve as informal advisors for vehicle owners navigating complex insurance claims or rental agreements. As noted by</w:t>
      </w:r>
      <w:r>
        <w:t xml:space="preserve"> </w:t>
      </w:r>
      <w:r>
        <w:rPr>
          <w:bCs/>
          <w:b/>
        </w:rPr>
        <w:t xml:space="preserve">Lopez (2018)</w:t>
      </w:r>
      <w:r>
        <w:t xml:space="preserve">, the profession has evolved into a multifaceted role that blends technical expertise with interpersonal skills, making it a vital part of the community’s social infrastructure.</w:t>
      </w:r>
    </w:p>
    <w:bookmarkEnd w:id="24"/>
    <w:bookmarkStart w:id="25" w:name="X8d3aa4bc3fb227eae26c3fbd448a55542cfeb8c"/>
    <w:p>
      <w:pPr>
        <w:pStyle w:val="Heading2"/>
      </w:pPr>
      <w:r>
        <w:t xml:space="preserve">6. Challenges and Opportunities in the Future</w:t>
      </w:r>
    </w:p>
    <w:p>
      <w:pPr>
        <w:pStyle w:val="FirstParagraph"/>
      </w:pPr>
      <w:r>
        <w:t xml:space="preserve">While Los Angeles presents numerous opportunities for mechanics, challenges such as rising labor costs, automation in diagnostics, and competition from online service platforms pose risks. However, the city’s commitment to sustainability and innovation offers pathways for growth. For example, the expansion of electric vehicle (EV) infrastructure has created new demand for specialized</w:t>
      </w:r>
      <w:r>
        <w:t xml:space="preserve"> </w:t>
      </w:r>
      <w:r>
        <w:rPr>
          <w:bCs/>
          <w:b/>
        </w:rPr>
        <w:t xml:space="preserve">Mechanic</w:t>
      </w:r>
      <w:r>
        <w:t xml:space="preserve"> </w:t>
      </w:r>
      <w:r>
        <w:t xml:space="preserve">roles in EV charging station maintenance and battery recycling.</w:t>
      </w:r>
    </w:p>
    <w:p>
      <w:pPr>
        <w:pStyle w:val="BodyText"/>
      </w:pPr>
      <w:r>
        <w:t xml:space="preserve">According to</w:t>
      </w:r>
      <w:r>
        <w:t xml:space="preserve"> </w:t>
      </w:r>
      <w:r>
        <w:rPr>
          <w:bCs/>
          <w:b/>
        </w:rPr>
        <w:t xml:space="preserve">McKinsey &amp; Company (2022)</w:t>
      </w:r>
      <w:r>
        <w:t xml:space="preserve">, Los Angeles is projected to see a 40% increase in EV-related mechanic jobs by 2030. This forecast highlights the need for educational institutions and vocational programs to align their curricula with emerging industry needs.</w:t>
      </w:r>
    </w:p>
    <w:bookmarkEnd w:id="25"/>
    <w:bookmarkStart w:id="26" w:name="X55bab90d6787619e38eba4b6ab326f26130ba1c"/>
    <w:p>
      <w:pPr>
        <w:pStyle w:val="Heading2"/>
      </w:pPr>
      <w:r>
        <w:t xml:space="preserve">7. Conclusion: The Integral Role of Mechanic in United States Los Angeles</w:t>
      </w:r>
    </w:p>
    <w:p>
      <w:pPr>
        <w:pStyle w:val="FirstParagraph"/>
      </w:pPr>
      <w:r>
        <w:t xml:space="preserve">This literature review underscores the multifaceted role of</w:t>
      </w:r>
      <w:r>
        <w:t xml:space="preserve"> </w:t>
      </w:r>
      <w:r>
        <w:rPr>
          <w:bCs/>
          <w:b/>
        </w:rPr>
        <w:t xml:space="preserve">Mechanic</w:t>
      </w:r>
      <w:r>
        <w:t xml:space="preserve"> </w:t>
      </w:r>
      <w:r>
        <w:t xml:space="preserve">in</w:t>
      </w:r>
      <w:r>
        <w:t xml:space="preserve"> </w:t>
      </w:r>
      <w:r>
        <w:rPr>
          <w:bCs/>
          <w:b/>
        </w:rPr>
        <w:t xml:space="preserve">United States Los Angeles</w:t>
      </w:r>
      <w:r>
        <w:t xml:space="preserve">. From navigating environmental regulations to adapting to technological changes and serving a culturally diverse population, mechanics are central to the city’s economic and social fabric. As Los Angeles continues to evolve, so too must its mechanics, embracing new challenges while leveraging the region’s unique strengths. Future research should explore how policy changes and workforce development initiatives can further support this essential profession.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Mechanic in United States Los Angeles</dc:title>
  <dc:creator/>
  <dc:language>en</dc:language>
  <cp:keywords/>
  <dcterms:created xsi:type="dcterms:W3CDTF">2026-07-24T17:11:19Z</dcterms:created>
  <dcterms:modified xsi:type="dcterms:W3CDTF">2026-07-24T17:11:19Z</dcterms:modified>
</cp:coreProperties>
</file>

<file path=docProps/custom.xml><?xml version="1.0" encoding="utf-8"?>
<Properties xmlns="http://schemas.openxmlformats.org/officeDocument/2006/custom-properties" xmlns:vt="http://schemas.openxmlformats.org/officeDocument/2006/docPropsVTypes"/>
</file>