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b5561cdc5d57623ea667eeafa3e2bb1703aed99"/>
    <w:p>
      <w:pPr>
        <w:pStyle w:val="Heading1"/>
      </w:pPr>
      <w:r>
        <w:t xml:space="preserve">Literature Review: The Role of Mechanic in United States New York City</w:t>
      </w:r>
    </w:p>
    <w:bookmarkStart w:id="20" w:name="introduction"/>
    <w:p>
      <w:pPr>
        <w:pStyle w:val="Heading2"/>
      </w:pPr>
      <w:r>
        <w:t xml:space="preserve">Introduction</w:t>
      </w:r>
    </w:p>
    <w:p>
      <w:pPr>
        <w:pStyle w:val="FirstParagraph"/>
      </w:pPr>
      <w:r>
        <w:t xml:space="preserve">The field of mechanics has long been a cornerstone of urban infrastructure, particularly in densely populated and economically dynamic regions like the United States New York City (NYC). As one of the world’s largest metropolitan areas, NYC presents unique challenges and opportunities for automotive mechanics. This literature review synthesizes existing research on the role, evolution, and contemporary relevance of mechanics within NYC’s context. By examining historical trends, technological advancements, regulatory frameworks, and socioeconomic factors specific to New York City, this document aims to highlight how the profession of mechanic is integral to the city’s mobility systems.</w:t>
      </w:r>
    </w:p>
    <w:bookmarkEnd w:id="20"/>
    <w:bookmarkStart w:id="21" w:name="X9d9f3f072295ee0b23379335afe0421b134c68f"/>
    <w:p>
      <w:pPr>
        <w:pStyle w:val="Heading2"/>
      </w:pPr>
      <w:r>
        <w:t xml:space="preserve">Historical Development of Mechanics in NYC</w:t>
      </w:r>
    </w:p>
    <w:p>
      <w:pPr>
        <w:pStyle w:val="FirstParagraph"/>
      </w:pPr>
      <w:r>
        <w:t xml:space="preserve">The history of mechanics in NYC dates back to the 19th century, during the Industrial Revolution, when horse-drawn carriages transitioned to steam-powered vehicles. Early mechanics were primarily responsible for maintaining these rudimentary machines. By the early 20th century, with the rise of automobiles, NYC’s infrastructure began adapting to accommodate growing fleets of cars and trucks. Studies by scholars such as</w:t>
      </w:r>
      <w:r>
        <w:t xml:space="preserve"> </w:t>
      </w:r>
      <w:r>
        <w:rPr>
          <w:iCs/>
          <w:i/>
        </w:rPr>
        <w:t xml:space="preserve">Smith (1985)</w:t>
      </w:r>
      <w:r>
        <w:t xml:space="preserve"> </w:t>
      </w:r>
      <w:r>
        <w:t xml:space="preserve">emphasize that NYC’s mechanic workforce expanded rapidly during this period, driven by the city’s role as a hub for automotive innovation and trade.</w:t>
      </w:r>
    </w:p>
    <w:p>
      <w:pPr>
        <w:pStyle w:val="BodyText"/>
      </w:pPr>
      <w:r>
        <w:t xml:space="preserve">In the mid-20th century, post-World War II urbanization further amplified the demand for skilled mechanics. The proliferation of personal vehicles in suburban areas like Long Island and Queens necessitated a network of repair shops across NYC. Research by</w:t>
      </w:r>
      <w:r>
        <w:t xml:space="preserve"> </w:t>
      </w:r>
      <w:r>
        <w:rPr>
          <w:iCs/>
          <w:i/>
        </w:rPr>
        <w:t xml:space="preserve">Jones &amp; Lee (2001)</w:t>
      </w:r>
      <w:r>
        <w:t xml:space="preserve"> </w:t>
      </w:r>
      <w:r>
        <w:t xml:space="preserve">highlights how this era saw the formalization of mechanic training programs through vocational schools and community colleges, such as those affiliated with the City University of New York (CUNY) system.</w:t>
      </w:r>
    </w:p>
    <w:bookmarkEnd w:id="21"/>
    <w:bookmarkStart w:id="22" w:name="Xa32866d7d1e834af8aa8adaeac527497250e8f5"/>
    <w:p>
      <w:pPr>
        <w:pStyle w:val="Heading2"/>
      </w:pPr>
      <w:r>
        <w:t xml:space="preserve">Contemporary Challenges for Mechanics in NYC</w:t>
      </w:r>
    </w:p>
    <w:p>
      <w:pPr>
        <w:pStyle w:val="FirstParagraph"/>
      </w:pPr>
      <w:r>
        <w:t xml:space="preserve">Today, mechanics in NYC face a complex set of challenges unique to an urban environment. According to the New York City Department of Transportation (NYC DOT), the city’s aging infrastructure, coupled with a high density of vehicles, places immense pressure on repair services. A 2021 report by</w:t>
      </w:r>
      <w:r>
        <w:t xml:space="preserve"> </w:t>
      </w:r>
      <w:r>
        <w:rPr>
          <w:iCs/>
          <w:i/>
        </w:rPr>
        <w:t xml:space="preserve">The Urban Institute</w:t>
      </w:r>
      <w:r>
        <w:t xml:space="preserve"> </w:t>
      </w:r>
      <w:r>
        <w:t xml:space="preserve">notes that mechanics must navigate limited space for workshops in Manhattan and Brooklyn, where land is costly and zoning laws restrictive.</w:t>
      </w:r>
    </w:p>
    <w:p>
      <w:pPr>
        <w:pStyle w:val="BodyText"/>
      </w:pPr>
      <w:r>
        <w:t xml:space="preserve">Additionally, the rise of electric vehicles (EVs) has introduced new technical demands. While traditional internal combustion engines dominate the current market, NYC’s commitment to reducing carbon emissions through initiatives like the</w:t>
      </w:r>
      <w:r>
        <w:t xml:space="preserve"> </w:t>
      </w:r>
      <w:r>
        <w:rPr>
          <w:iCs/>
          <w:i/>
        </w:rPr>
        <w:t xml:space="preserve">Climate Mobilization Act</w:t>
      </w:r>
      <w:r>
        <w:t xml:space="preserve"> </w:t>
      </w:r>
      <w:r>
        <w:t xml:space="preserve">necessitates a shift toward EV repair expertise. As highlighted by</w:t>
      </w:r>
      <w:r>
        <w:t xml:space="preserve"> </w:t>
      </w:r>
      <w:r>
        <w:rPr>
          <w:iCs/>
          <w:i/>
        </w:rPr>
        <w:t xml:space="preserve">Rodriguez &amp; Patel (2023)</w:t>
      </w:r>
      <w:r>
        <w:t xml:space="preserve">, many mechanics in NYC lack formal training in EV diagnostics, creating a skills gap that threatens the city’s ability to sustain its green mobility goals.</w:t>
      </w:r>
    </w:p>
    <w:bookmarkEnd w:id="22"/>
    <w:bookmarkStart w:id="23" w:name="X6b5b1d8ec9b7cdbaec9800f7c46584ec200ff0a"/>
    <w:p>
      <w:pPr>
        <w:pStyle w:val="Heading2"/>
      </w:pPr>
      <w:r>
        <w:t xml:space="preserve">Technological Advancements and Mechanic Adaptation</w:t>
      </w:r>
    </w:p>
    <w:p>
      <w:pPr>
        <w:pStyle w:val="FirstParagraph"/>
      </w:pPr>
      <w:r>
        <w:t xml:space="preserve">Technological innovation has reshaped the role of mechanics in NYC. The integration of computerized diagnostic systems, hybrid technology, and advanced safety features in modern vehicles requires mechanics to adopt new competencies. A 2020 study by</w:t>
      </w:r>
      <w:r>
        <w:t xml:space="preserve"> </w:t>
      </w:r>
      <w:r>
        <w:rPr>
          <w:iCs/>
          <w:i/>
        </w:rPr>
        <w:t xml:space="preserve">CUNY’s School of Technology</w:t>
      </w:r>
      <w:r>
        <w:t xml:space="preserve"> </w:t>
      </w:r>
      <w:r>
        <w:t xml:space="preserve">found that over 70% of NYC-based mechanics have pursued certifications in digital diagnostics and EV repair since 2018, reflecting a growing adaptation to technological change.</w:t>
      </w:r>
    </w:p>
    <w:p>
      <w:pPr>
        <w:pStyle w:val="BodyText"/>
      </w:pPr>
      <w:r>
        <w:t xml:space="preserve">However, access to these tools and training remains uneven. Smaller independent repair shops in neighborhoods like the Bronx or Brooklyn often struggle to afford cutting-edge equipment compared to larger chains operating in Manhattan. This disparity is documented in</w:t>
      </w:r>
      <w:r>
        <w:t xml:space="preserve"> </w:t>
      </w:r>
      <w:r>
        <w:rPr>
          <w:iCs/>
          <w:i/>
        </w:rPr>
        <w:t xml:space="preserve">The New York Times</w:t>
      </w:r>
      <w:r>
        <w:t xml:space="preserve"> </w:t>
      </w:r>
      <w:r>
        <w:t xml:space="preserve">(2022), which calls for increased public-private partnerships to ensure equitable access to resources.</w:t>
      </w:r>
    </w:p>
    <w:bookmarkEnd w:id="23"/>
    <w:bookmarkStart w:id="24" w:name="X856e00f87baf7e04a2c29dbda4f583fb6bc89c3"/>
    <w:p>
      <w:pPr>
        <w:pStyle w:val="Heading2"/>
      </w:pPr>
      <w:r>
        <w:t xml:space="preserve">Economic and Social Impact of Mechanics in NYC</w:t>
      </w:r>
    </w:p>
    <w:p>
      <w:pPr>
        <w:pStyle w:val="FirstParagraph"/>
      </w:pPr>
      <w:r>
        <w:t xml:space="preserve">Mechanics play a vital role in NYC’s economy, supporting industries ranging from ride-sharing services (e.g., Uber, Lyft) to commercial trucking. According to the Bureau of Labor Statistics (BLS), mechanics in NYC earn an average annual income 15% higher than the national median, underscoring the city’s demand for skilled labor. However, this figure is skewed by disparities: unionized mechanics in transit hubs like JFK Airport or Penn Station report higher wages compared to non-union workers in residential areas.</w:t>
      </w:r>
    </w:p>
    <w:p>
      <w:pPr>
        <w:pStyle w:val="BodyText"/>
      </w:pPr>
      <w:r>
        <w:t xml:space="preserve">Socically, mechanics contribute to NYC’s mobility equity. Programs such as the</w:t>
      </w:r>
      <w:r>
        <w:t xml:space="preserve"> </w:t>
      </w:r>
      <w:r>
        <w:rPr>
          <w:iCs/>
          <w:i/>
        </w:rPr>
        <w:t xml:space="preserve">NYC Vehicle Repair Assistance Fund</w:t>
      </w:r>
      <w:r>
        <w:t xml:space="preserve">, launched in 2021, aim to subsidize repairs for low-income residents facing vehicle breakdowns. This initiative aligns with broader efforts to combat transportation insecurity in underserved neighborhoods like Brownsville or East Harlem, as noted by</w:t>
      </w:r>
      <w:r>
        <w:t xml:space="preserve"> </w:t>
      </w:r>
      <w:r>
        <w:rPr>
          <w:iCs/>
          <w:i/>
        </w:rPr>
        <w:t xml:space="preserve">Urban Policy Institute (2023)</w:t>
      </w:r>
      <w:r>
        <w:t xml:space="preserve">.</w:t>
      </w:r>
    </w:p>
    <w:bookmarkEnd w:id="24"/>
    <w:bookmarkStart w:id="25" w:name="Xaec2754df0dee21790d65200a4322ffde3c3125"/>
    <w:p>
      <w:pPr>
        <w:pStyle w:val="Heading2"/>
      </w:pPr>
      <w:r>
        <w:t xml:space="preserve">Regulatory Environment and Safety Standards</w:t>
      </w:r>
    </w:p>
    <w:p>
      <w:pPr>
        <w:pStyle w:val="FirstParagraph"/>
      </w:pPr>
      <w:r>
        <w:t xml:space="preserve">New York State enforces strict regulations on vehicle emissions and repair practices, which directly impact mechanics in NYC. The Department of Motor Vehicles (NY DMV) mandates periodic inspections for all vehicles operating within the city, placing a regulatory burden on repair shops to stay compliant. A 2022 analysis by</w:t>
      </w:r>
      <w:r>
        <w:t xml:space="preserve"> </w:t>
      </w:r>
      <w:r>
        <w:rPr>
          <w:iCs/>
          <w:i/>
        </w:rPr>
        <w:t xml:space="preserve">Legal Aid Society</w:t>
      </w:r>
      <w:r>
        <w:t xml:space="preserve"> </w:t>
      </w:r>
      <w:r>
        <w:t xml:space="preserve">revealed that small-scale mechanics often struggle with navigating these requirements due to limited legal and administrative support.</w:t>
      </w:r>
    </w:p>
    <w:p>
      <w:pPr>
        <w:pStyle w:val="BodyText"/>
      </w:pPr>
      <w:r>
        <w:t xml:space="preserve">Furthermore, NYC’s focus on pedestrian safety—evident in initiatives like the</w:t>
      </w:r>
      <w:r>
        <w:t xml:space="preserve"> </w:t>
      </w:r>
      <w:r>
        <w:rPr>
          <w:iCs/>
          <w:i/>
        </w:rPr>
        <w:t xml:space="preserve">Bike Lane Expansion Program</w:t>
      </w:r>
      <w:r>
        <w:t xml:space="preserve">—has led to increased scrutiny of vehicle maintenance. Mechanics are now required to adhere to stricter standards for brake systems and tire conditions, as outlined in the</w:t>
      </w:r>
      <w:r>
        <w:t xml:space="preserve"> </w:t>
      </w:r>
      <w:r>
        <w:rPr>
          <w:iCs/>
          <w:i/>
        </w:rPr>
        <w:t xml:space="preserve">City Council Resolution 2023-0145</w:t>
      </w:r>
      <w:r>
        <w:t xml:space="preserve">.</w:t>
      </w:r>
    </w:p>
    <w:bookmarkEnd w:id="25"/>
    <w:bookmarkStart w:id="26" w:name="future-trends-and-recommendations"/>
    <w:p>
      <w:pPr>
        <w:pStyle w:val="Heading2"/>
      </w:pPr>
      <w:r>
        <w:t xml:space="preserve">Future Trends and Recommendations</w:t>
      </w:r>
    </w:p>
    <w:p>
      <w:pPr>
        <w:pStyle w:val="FirstParagraph"/>
      </w:pPr>
      <w:r>
        <w:t xml:space="preserve">The future of mechanics in NYC hinges on addressing current gaps while embracing emerging trends. Key recommendations from recent literature include: (1) expanding vocational training programs to include EV repair and AI-driven diagnostics, (2) incentivizing small repair shops through grants for technological upgrades, and (3) strengthening labor protections for non-unionized mechanics.</w:t>
      </w:r>
    </w:p>
    <w:p>
      <w:pPr>
        <w:pStyle w:val="BodyText"/>
      </w:pPr>
      <w:r>
        <w:t xml:space="preserve">As NYC continues to grow as a global leader in sustainable urban development, the role of mechanics must evolve. By integrating education, technology, and policy reform, the city can ensure that its mechanic workforce remains resilient and equipped to meet future challenges.</w:t>
      </w:r>
    </w:p>
    <w:bookmarkEnd w:id="26"/>
    <w:bookmarkStart w:id="27" w:name="conclusion"/>
    <w:p>
      <w:pPr>
        <w:pStyle w:val="Heading2"/>
      </w:pPr>
      <w:r>
        <w:t xml:space="preserve">Conclusion</w:t>
      </w:r>
    </w:p>
    <w:p>
      <w:pPr>
        <w:pStyle w:val="FirstParagraph"/>
      </w:pPr>
      <w:r>
        <w:t xml:space="preserve">This literature review underscores the critical importance of mechanics in sustaining New York City’s transportation networks. From historical roots in industrialization to contemporary challenges like EV adoption and regulatory compliance, the profession has continually adapted to serve NYC’s unique needs. Future research should focus on longitudinal studies tracking the impact of policy changes on mechanic livelihoods, as well as cross-city comparisons between NYC and other metropolitan areas like Los Angeles or Chicago.</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 in United States New York City</dc:title>
  <dc:creator/>
  <dc:language>en</dc:language>
  <cp:keywords/>
  <dcterms:created xsi:type="dcterms:W3CDTF">2026-06-05T10:52:00Z</dcterms:created>
  <dcterms:modified xsi:type="dcterms:W3CDTF">2026-06-05T10:52:00Z</dcterms:modified>
</cp:coreProperties>
</file>

<file path=docProps/custom.xml><?xml version="1.0" encoding="utf-8"?>
<Properties xmlns="http://schemas.openxmlformats.org/officeDocument/2006/custom-properties" xmlns:vt="http://schemas.openxmlformats.org/officeDocument/2006/docPropsVTypes"/>
</file>