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81f42df52324a578b73c38fc54b12b8b17535f3"/>
    <w:p>
      <w:pPr>
        <w:pStyle w:val="Heading1"/>
      </w:pPr>
      <w:r>
        <w:t xml:space="preserve">Literature Review: The Role of Mechanical Engineers in Brazil, Rio de Janeiro</w:t>
      </w:r>
    </w:p>
    <w:p>
      <w:pPr>
        <w:pStyle w:val="FirstParagraph"/>
      </w:pPr>
      <w:r>
        <w:rPr>
          <w:bCs/>
          <w:b/>
        </w:rPr>
        <w:t xml:space="preserve">Literature Review</w:t>
      </w:r>
      <w:r>
        <w:t xml:space="preserve"> </w:t>
      </w:r>
      <w:r>
        <w:t xml:space="preserve">serves as a critical synthesis of existing research and scholarly discourse on a specific topic. In this context, the focus is on the</w:t>
      </w:r>
      <w:r>
        <w:t xml:space="preserve"> </w:t>
      </w:r>
      <w:r>
        <w:rPr>
          <w:bCs/>
          <w:b/>
        </w:rPr>
        <w:t xml:space="preserve">Mechanical Engineer</w:t>
      </w:r>
      <w:r>
        <w:t xml:space="preserve"> </w:t>
      </w:r>
      <w:r>
        <w:t xml:space="preserve">profession within the unique socio-economic and geographical framework of</w:t>
      </w:r>
      <w:r>
        <w:t xml:space="preserve"> </w:t>
      </w:r>
      <w:r>
        <w:rPr>
          <w:bCs/>
          <w:b/>
        </w:rPr>
        <w:t xml:space="preserve">Brazil, Rio de Janeiro</w:t>
      </w:r>
      <w:r>
        <w:t xml:space="preserve">. This review explores how mechanical engineering practices have evolved in Rio de Janeiro, emphasizing their relevance to infrastructure development, industrial innovation, and environmental sustainability in a rapidly urbanizing region.</w:t>
      </w:r>
    </w:p>
    <w:bookmarkStart w:id="20" w:name="X6b659c9d3dcdf2431082418bb8e62dd4d7c1240"/>
    <w:p>
      <w:pPr>
        <w:pStyle w:val="Heading2"/>
      </w:pPr>
      <w:r>
        <w:t xml:space="preserve">The Significance of Mechanical Engineering in Rio de Janeiro</w:t>
      </w:r>
    </w:p>
    <w:p>
      <w:pPr>
        <w:pStyle w:val="FirstParagraph"/>
      </w:pPr>
      <w:r>
        <w:t xml:space="preserve">Rio de Janeiro, as Brazil’s second-largest city and a hub of economic activity, presents unique challenges and opportunities for</w:t>
      </w:r>
      <w:r>
        <w:t xml:space="preserve"> </w:t>
      </w:r>
      <w:r>
        <w:rPr>
          <w:bCs/>
          <w:b/>
        </w:rPr>
        <w:t xml:space="preserve">Mechanical Engineers</w:t>
      </w:r>
      <w:r>
        <w:t xml:space="preserve">. The city’s topography—characterized by steep hills, coastal areas, and a dense urban core—requires specialized engineering solutions for transportation systems, building construction, and energy distribution. For instance, the implementation of the</w:t>
      </w:r>
      <w:r>
        <w:t xml:space="preserve"> </w:t>
      </w:r>
      <w:r>
        <w:rPr>
          <w:iCs/>
          <w:i/>
        </w:rPr>
        <w:t xml:space="preserve">Metrô de São Paulo</w:t>
      </w:r>
      <w:r>
        <w:t xml:space="preserve"> </w:t>
      </w:r>
      <w:r>
        <w:t xml:space="preserve">(though not in Rio) highlights the global trend of integrating mechanical systems into public transit networks. In Rio de Janeiro itself, projects like the</w:t>
      </w:r>
      <w:r>
        <w:t xml:space="preserve"> </w:t>
      </w:r>
      <w:r>
        <w:rPr>
          <w:iCs/>
          <w:i/>
        </w:rPr>
        <w:t xml:space="preserve">Carioca Metro Expansion</w:t>
      </w:r>
      <w:r>
        <w:t xml:space="preserve"> </w:t>
      </w:r>
      <w:r>
        <w:t xml:space="preserve">or the</w:t>
      </w:r>
      <w:r>
        <w:t xml:space="preserve"> </w:t>
      </w:r>
      <w:r>
        <w:rPr>
          <w:iCs/>
          <w:i/>
        </w:rPr>
        <w:t xml:space="preserve">Pão de Açúcar Cable Car System</w:t>
      </w:r>
      <w:r>
        <w:t xml:space="preserve"> </w:t>
      </w:r>
      <w:r>
        <w:t xml:space="preserve">underscore the critical role of mechanical engineers in designing and maintaining complex infrastructure that accommodates both natural and human-made challenges.</w:t>
      </w:r>
    </w:p>
    <w:p>
      <w:pPr>
        <w:pStyle w:val="BodyText"/>
      </w:pPr>
      <w:r>
        <w:t xml:space="preserve">Rio’s industrial landscape further amplifies the demand for skilled</w:t>
      </w:r>
      <w:r>
        <w:t xml:space="preserve"> </w:t>
      </w:r>
      <w:r>
        <w:rPr>
          <w:bCs/>
          <w:b/>
        </w:rPr>
        <w:t xml:space="preserve">Mechanical Engineers</w:t>
      </w:r>
      <w:r>
        <w:t xml:space="preserve">. The state of Rio de Janeiro has historically been a leader in Brazil’s energy sector, particularly in oil and gas production. Companies like Petrobras operate extensive facilities along the coast, requiring mechanical engineers to design and oversee machinery, pipelines, and offshore platforms. Additionally, the rise of renewable energy initiatives—such as wind farms in the nearby state of Santa Catarina or solar power installations within Rio’s urban sprawl—highlights the adaptability of mechanical engineering to emerging technologies.</w:t>
      </w:r>
    </w:p>
    <w:bookmarkEnd w:id="20"/>
    <w:bookmarkStart w:id="21" w:name="X8ed4428500135a49d3358e8464048ef56db755e"/>
    <w:p>
      <w:pPr>
        <w:pStyle w:val="Heading2"/>
      </w:pPr>
      <w:r>
        <w:t xml:space="preserve">Educational Framework and Professional Development in Rio de Janeiro</w:t>
      </w:r>
    </w:p>
    <w:p>
      <w:pPr>
        <w:pStyle w:val="FirstParagraph"/>
      </w:pPr>
      <w:r>
        <w:t xml:space="preserve">The academic institutions in Rio de Janeiro, such as the</w:t>
      </w:r>
      <w:r>
        <w:t xml:space="preserve"> </w:t>
      </w:r>
      <w:r>
        <w:rPr>
          <w:iCs/>
          <w:i/>
        </w:rPr>
        <w:t xml:space="preserve">Universidade Federal do Rio de Janeiro (UFRJ)</w:t>
      </w:r>
      <w:r>
        <w:t xml:space="preserve">,</w:t>
      </w:r>
      <w:r>
        <w:t xml:space="preserve"> </w:t>
      </w:r>
      <w:r>
        <w:rPr>
          <w:iCs/>
          <w:i/>
        </w:rPr>
        <w:t xml:space="preserve">Pontifícia Universidade Católica do Rio de Janeiro (PUC-Rio)</w:t>
      </w:r>
      <w:r>
        <w:t xml:space="preserve">, and the</w:t>
      </w:r>
      <w:r>
        <w:t xml:space="preserve"> </w:t>
      </w:r>
      <w:r>
        <w:rPr>
          <w:iCs/>
          <w:i/>
        </w:rPr>
        <w:t xml:space="preserve">Instituto Tecnológico de Aeronáutica (ITA)</w:t>
      </w:r>
      <w:r>
        <w:t xml:space="preserve">, play a pivotal role in shaping the next generation of mechanical engineers. Research conducted at these institutions has focused on topics ranging from thermodynamics and materials science to sustainable design practices tailored for Brazil’s tropical climate. For example, studies on heat transfer optimization in buildings or the development of corrosion-resistant alloys for coastal infrastructure reflect the localized challenges faced by engineers in Rio de Janeiro.</w:t>
      </w:r>
    </w:p>
    <w:p>
      <w:pPr>
        <w:pStyle w:val="BodyText"/>
      </w:pPr>
      <w:r>
        <w:t xml:space="preserve">Professional organizations, including the</w:t>
      </w:r>
      <w:r>
        <w:t xml:space="preserve"> </w:t>
      </w:r>
      <w:r>
        <w:rPr>
          <w:iCs/>
          <w:i/>
        </w:rPr>
        <w:t xml:space="preserve">Ordem dos Engenheiros do Brasil (OEB)</w:t>
      </w:r>
      <w:r>
        <w:t xml:space="preserve">, also contribute to advancing mechanical engineering standards in the region. Their initiatives, such as certification programs and industry collaborations, ensure that engineers are equipped with both theoretical knowledge and practical skills relevant to Rio’s specific needs. This alignment between academia, industry, and regulatory bodies is crucial for fostering innovation while maintaining safety and efficiency in mechanical systems.</w:t>
      </w:r>
    </w:p>
    <w:bookmarkEnd w:id="21"/>
    <w:bookmarkStart w:id="22" w:name="X88509dc755ae2c05e1556c57eadd301e7531ac4"/>
    <w:p>
      <w:pPr>
        <w:pStyle w:val="Heading2"/>
      </w:pPr>
      <w:r>
        <w:t xml:space="preserve">Sustainability Challenges and Innovations in Mechanical Engineering</w:t>
      </w:r>
    </w:p>
    <w:p>
      <w:pPr>
        <w:pStyle w:val="FirstParagraph"/>
      </w:pPr>
      <w:r>
        <w:t xml:space="preserve">Rio de Janeiro faces pressing environmental issues, including deforestation of the</w:t>
      </w:r>
      <w:r>
        <w:t xml:space="preserve"> </w:t>
      </w:r>
      <w:r>
        <w:rPr>
          <w:iCs/>
          <w:i/>
        </w:rPr>
        <w:t xml:space="preserve">Mata Atlântica</w:t>
      </w:r>
      <w:r>
        <w:t xml:space="preserve">, pollution from industrial zones, and rising sea levels due to climate change.</w:t>
      </w:r>
      <w:r>
        <w:t xml:space="preserve"> </w:t>
      </w:r>
      <w:r>
        <w:rPr>
          <w:bCs/>
          <w:b/>
        </w:rPr>
        <w:t xml:space="preserve">Mechanical Engineers</w:t>
      </w:r>
      <w:r>
        <w:t xml:space="preserve"> </w:t>
      </w:r>
      <w:r>
        <w:t xml:space="preserve">in the region are increasingly tasked with addressing these challenges through sustainable practices. For example, research on waste-to-energy systems or energy-efficient HVAC (heating, ventilation, and air conditioning) technologies tailored for Rio’s humid climate is gaining traction.</w:t>
      </w:r>
    </w:p>
    <w:p>
      <w:pPr>
        <w:pStyle w:val="BodyText"/>
      </w:pPr>
      <w:r>
        <w:t xml:space="preserve">A notable case study is the</w:t>
      </w:r>
      <w:r>
        <w:t xml:space="preserve"> </w:t>
      </w:r>
      <w:r>
        <w:rPr>
          <w:iCs/>
          <w:i/>
        </w:rPr>
        <w:t xml:space="preserve">Rio de Janeiro Water Treatment Plant</w:t>
      </w:r>
      <w:r>
        <w:t xml:space="preserve">, where mechanical engineers have implemented advanced filtration systems to combat water scarcity and contamination. Similarly, the city’s push toward electric public transport—such as hybrid buses and charging stations for electric vehicles—requires mechanical engineers to develop infrastructure compatible with Brazil’s electrical grid while minimizing environmental impact.</w:t>
      </w:r>
    </w:p>
    <w:bookmarkEnd w:id="22"/>
    <w:bookmarkStart w:id="23" w:name="economic-impact-and-workforce-demands"/>
    <w:p>
      <w:pPr>
        <w:pStyle w:val="Heading2"/>
      </w:pPr>
      <w:r>
        <w:t xml:space="preserve">Economic Impact and Workforce Demands</w:t>
      </w:r>
    </w:p>
    <w:p>
      <w:pPr>
        <w:pStyle w:val="FirstParagraph"/>
      </w:pPr>
      <w:r>
        <w:t xml:space="preserve">The economic dynamics of Rio de Janeiro further highlight the demand for skilled</w:t>
      </w:r>
      <w:r>
        <w:t xml:space="preserve"> </w:t>
      </w:r>
      <w:r>
        <w:rPr>
          <w:bCs/>
          <w:b/>
        </w:rPr>
        <w:t xml:space="preserve">Mechanical Engineers</w:t>
      </w:r>
      <w:r>
        <w:t xml:space="preserve">. The city’s economy relies on sectors such as tourism, manufacturing, and oil refining, all of which require mechanical engineering expertise. For instance, the construction of luxury hotels and resorts in areas like Copacabana or Ipanema demands engineers to design energy-efficient systems that balance comfort with environmental responsibility.</w:t>
      </w:r>
    </w:p>
    <w:p>
      <w:pPr>
        <w:pStyle w:val="BodyText"/>
      </w:pPr>
      <w:r>
        <w:t xml:space="preserve">However, the region also grapples with workforce challenges. A 2021 study by</w:t>
      </w:r>
      <w:r>
        <w:t xml:space="preserve"> </w:t>
      </w:r>
      <w:r>
        <w:rPr>
          <w:iCs/>
          <w:i/>
        </w:rPr>
        <w:t xml:space="preserve">Instituto de Pesquisa Econômica Aplicada (IPEA)</w:t>
      </w:r>
      <w:r>
        <w:t xml:space="preserve"> </w:t>
      </w:r>
      <w:r>
        <w:t xml:space="preserve">noted a shortage of qualified mechanical engineers in Brazil’s coastal states, attributing this gap to underinvestment in technical education and brain drain caused by higher salaries abroad. This trend underscores the need for policies that incentivize local talent retention while aligning educational curricula with industry demands.</w:t>
      </w:r>
    </w:p>
    <w:bookmarkEnd w:id="23"/>
    <w:bookmarkStart w:id="24" w:name="future-trends-and-research-opportunities"/>
    <w:p>
      <w:pPr>
        <w:pStyle w:val="Heading2"/>
      </w:pPr>
      <w:r>
        <w:t xml:space="preserve">Future Trends and Research Opportunities</w:t>
      </w:r>
    </w:p>
    <w:p>
      <w:pPr>
        <w:pStyle w:val="FirstParagraph"/>
      </w:pPr>
      <w:r>
        <w:t xml:space="preserve">The future of mechanical engineering in Rio de Janeiro is poised at the intersection of traditional practices and cutting-edge innovation. Emerging fields such as additive manufacturing (3D printing), automation, and AI-driven predictive maintenance offer new avenues for research. For example, the integration of IoT (Internet of Things) sensors in Rio’s aging infrastructure could revolutionize how mechanical systems are monitored and maintained.</w:t>
      </w:r>
    </w:p>
    <w:p>
      <w:pPr>
        <w:pStyle w:val="BodyText"/>
      </w:pPr>
      <w:r>
        <w:t xml:space="preserve">Moreover, the city’s position as a global hub for environmental activism—exemplified by movements like</w:t>
      </w:r>
      <w:r>
        <w:t xml:space="preserve"> </w:t>
      </w:r>
      <w:r>
        <w:rPr>
          <w:iCs/>
          <w:i/>
        </w:rPr>
        <w:t xml:space="preserve">Clima Jovem</w:t>
      </w:r>
      <w:r>
        <w:t xml:space="preserve">—is likely to drive further research into green engineering solutions. Topics such as carbon capture technologies, sustainable urban planning, and circular economy principles will become increasingly relevant for</w:t>
      </w:r>
      <w:r>
        <w:t xml:space="preserve"> </w:t>
      </w:r>
      <w:r>
        <w:rPr>
          <w:bCs/>
          <w:b/>
        </w:rPr>
        <w:t xml:space="preserve">Mechanical Engineers</w:t>
      </w:r>
      <w:r>
        <w:t xml:space="preserve"> </w:t>
      </w:r>
      <w:r>
        <w:t xml:space="preserve">in the region.</w:t>
      </w:r>
    </w:p>
    <w:bookmarkEnd w:id="24"/>
    <w:bookmarkStart w:id="25" w:name="conclusion"/>
    <w:p>
      <w:pPr>
        <w:pStyle w:val="Heading2"/>
      </w:pPr>
      <w:r>
        <w:t xml:space="preserve">Conclusion</w:t>
      </w:r>
    </w:p>
    <w:p>
      <w:pPr>
        <w:pStyle w:val="FirstParagraph"/>
      </w:pPr>
      <w:r>
        <w:t xml:space="preserve">In conclusion, the literature on</w:t>
      </w:r>
      <w:r>
        <w:t xml:space="preserve"> </w:t>
      </w:r>
      <w:r>
        <w:rPr>
          <w:bCs/>
          <w:b/>
        </w:rPr>
        <w:t xml:space="preserve">Mechanical Engineers</w:t>
      </w:r>
      <w:r>
        <w:t xml:space="preserve"> </w:t>
      </w:r>
      <w:r>
        <w:t xml:space="preserve">in</w:t>
      </w:r>
      <w:r>
        <w:t xml:space="preserve"> </w:t>
      </w:r>
      <w:r>
        <w:rPr>
          <w:bCs/>
          <w:b/>
        </w:rPr>
        <w:t xml:space="preserve">Brazil Rio de Janeiro</w:t>
      </w:r>
      <w:r>
        <w:t xml:space="preserve"> </w:t>
      </w:r>
      <w:r>
        <w:t xml:space="preserve">reveals a profession deeply intertwined with the city’s development trajectory. From its historical role in industrialization to its current focus on sustainability, mechanical engineering in Rio de Janeiro reflects both the challenges of a megacity and the potential for innovation. As research and practice evolve, the contributions of mechanical engineers will remain indispensable to ensuring that Rio de Janeiro remains resilient, efficient, and environmentally responsible in the 21st century.</w:t>
      </w:r>
    </w:p>
    <w:p>
      <w:pPr>
        <w:pStyle w:val="BodyText"/>
      </w:pPr>
      <w:r>
        <w:t xml:space="preserve">This</w:t>
      </w:r>
      <w:r>
        <w:t xml:space="preserve"> </w:t>
      </w:r>
      <w:r>
        <w:rPr>
          <w:bCs/>
          <w:b/>
        </w:rPr>
        <w:t xml:space="preserve">Literature Review</w:t>
      </w:r>
      <w:r>
        <w:t xml:space="preserve"> </w:t>
      </w:r>
      <w:r>
        <w:t xml:space="preserve">underscores the necessity of continued academic inquiry into how mechanical engineering can address Brazil’s unique needs while contributing to global engineering advancements. Future studies should prioritize interdisciplinary approaches that combine technical expertise with socio-economic analysis, ensuring that solutions are both scientifically sound and culturally appropriate for Rio de Janeiro’s dynamic landscape.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2026-07-23T23:09:32Z</dcterms:created>
  <dcterms:modified xsi:type="dcterms:W3CDTF">2026-07-23T23:09:32Z</dcterms:modified>
</cp:coreProperties>
</file>

<file path=docProps/custom.xml><?xml version="1.0" encoding="utf-8"?>
<Properties xmlns="http://schemas.openxmlformats.org/officeDocument/2006/custom-properties" xmlns:vt="http://schemas.openxmlformats.org/officeDocument/2006/docPropsVTypes"/>
</file>