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35efe99d5e73091e758e40067eb38690871b09d"/>
    <w:p>
      <w:pPr>
        <w:pStyle w:val="Heading1"/>
      </w:pPr>
      <w:r>
        <w:t xml:space="preserve">Literature Review on the Role of Mechanical Engineers in Chile Santiago</w:t>
      </w:r>
    </w:p>
    <w:p>
      <w:pPr>
        <w:pStyle w:val="FirstParagraph"/>
      </w:pPr>
      <w:r>
        <w:t xml:space="preserve">A Literature Review is a comprehensive analysis of existing scholarly works on a specific topic. This document focuses on the role, challenges, and opportunities for</w:t>
      </w:r>
      <w:r>
        <w:t xml:space="preserve"> </w:t>
      </w:r>
      <w:r>
        <w:rPr>
          <w:bCs/>
          <w:b/>
        </w:rPr>
        <w:t xml:space="preserve">Mechanical Engineers in Chile Santiago</w:t>
      </w:r>
      <w:r>
        <w:t xml:space="preserve">, highlighting the intersection of technical expertise, regional industry needs, and environmental context unique to this region. The goal is to synthesize current research and practices that define mechanical engineering within Santiago’s socio-economic and environmental landscape.</w:t>
      </w:r>
    </w:p>
    <w:bookmarkStart w:id="20" w:name="X3fc1a487fb4e8c3b2269b54b265a1d3c7df34dd"/>
    <w:p>
      <w:pPr>
        <w:pStyle w:val="Heading2"/>
      </w:pPr>
      <w:r>
        <w:t xml:space="preserve">1. Introduction: Contextualizing Mechanical Engineering in Chile Santiago</w:t>
      </w:r>
    </w:p>
    <w:p>
      <w:pPr>
        <w:pStyle w:val="FirstParagraph"/>
      </w:pPr>
      <w:r>
        <w:rPr>
          <w:bCs/>
          <w:b/>
        </w:rPr>
        <w:t xml:space="preserve">Chile Santiago</w:t>
      </w:r>
      <w:r>
        <w:t xml:space="preserve">, as the capital of Chile, serves as a hub for innovation, education, and industry. The city’s strategic location, access to natural resources (such as copper and renewable energy sites), and growing emphasis on sustainability have made it a critical center for engineering disciplines. Mechanical engineers in Santiago play a pivotal role in addressing the region’s infrastructure needs, industrial growth, and environmental challenges.</w:t>
      </w:r>
    </w:p>
    <w:p>
      <w:pPr>
        <w:pStyle w:val="BodyText"/>
      </w:pPr>
      <w:r>
        <w:t xml:space="preserve">Research indicates that mechanical engineers in Santiago are increasingly involved in sectors such as mining, energy production, transportation, and advanced manufacturing. For instance, studies by the Universidad de Chile (2021) highlight how Santiago’s mechanical engineering programs prioritize interdisciplinary approaches to solve problems like urban mobility and waste management.</w:t>
      </w:r>
    </w:p>
    <w:bookmarkEnd w:id="20"/>
    <w:bookmarkStart w:id="21" w:name="X4a1738d85a8a8512ad7721a496ef00405e50266"/>
    <w:p>
      <w:pPr>
        <w:pStyle w:val="Heading2"/>
      </w:pPr>
      <w:r>
        <w:t xml:space="preserve">2. Education and Skill Development for Mechanical Engineers in Santiago</w:t>
      </w:r>
    </w:p>
    <w:p>
      <w:pPr>
        <w:pStyle w:val="FirstParagraph"/>
      </w:pPr>
      <w:r>
        <w:t xml:space="preserve">The academic foundation for</w:t>
      </w:r>
      <w:r>
        <w:t xml:space="preserve"> </w:t>
      </w:r>
      <w:r>
        <w:rPr>
          <w:bCs/>
          <w:b/>
        </w:rPr>
        <w:t xml:space="preserve">Mechanical Engineers in Chile Santiago</w:t>
      </w:r>
      <w:r>
        <w:t xml:space="preserve"> </w:t>
      </w:r>
      <w:r>
        <w:t xml:space="preserve">is built through institutions such as the Universidad Técnica Federico Santa María (UTFSM), Pontificia Universidad Católica de Chile (PUC), and the Universidad de los Andes. These institutions emphasize coursework in thermodynamics, fluid mechanics, materials science, and computational modeling.</w:t>
      </w:r>
    </w:p>
    <w:p>
      <w:pPr>
        <w:pStyle w:val="BodyText"/>
      </w:pPr>
      <w:r>
        <w:t xml:space="preserve">According to a report by the Colegio de Ingenieros Civiles de Chile (2020), Santiago’s universities have integrated sustainability into mechanical engineering curricula. For example, students are trained to design energy-efficient systems that align with Chile’s national goals for renewable energy, such as the 100% clean electricity target by 2030.</w:t>
      </w:r>
    </w:p>
    <w:p>
      <w:pPr>
        <w:pStyle w:val="BodyText"/>
      </w:pPr>
      <w:r>
        <w:t xml:space="preserve">However, literature also points out a gap between academic training and industry requirements. A study by Ríos et al. (2019) notes that while Santiago’s mechanical engineering programs are strong in theoretical knowledge, there is a need for stronger practical training in emerging fields like robotics and smart manufacturing.</w:t>
      </w:r>
    </w:p>
    <w:bookmarkEnd w:id="21"/>
    <w:bookmarkStart w:id="22" w:name="Xe4cfd2fe2c64248a03925acda8e3432d35eef57"/>
    <w:p>
      <w:pPr>
        <w:pStyle w:val="Heading2"/>
      </w:pPr>
      <w:r>
        <w:t xml:space="preserve">3. Industrial Applications of Mechanical Engineering in Santiago</w:t>
      </w:r>
    </w:p>
    <w:p>
      <w:pPr>
        <w:pStyle w:val="FirstParagraph"/>
      </w:pPr>
      <w:r>
        <w:rPr>
          <w:bCs/>
          <w:b/>
        </w:rPr>
        <w:t xml:space="preserve">Chile Santiago</w:t>
      </w:r>
      <w:r>
        <w:t xml:space="preserve">’s industrial landscape heavily relies on mechanical engineers to innovate and maintain systems across diverse sectors. The mining industry, which accounts for a significant portion of Chile’s economy, is one such area where mechanical engineers are indispensable. They design and manage equipment for copper extraction, automation of drilling processes, and environmental mitigation strategies.</w:t>
      </w:r>
    </w:p>
    <w:p>
      <w:pPr>
        <w:pStyle w:val="BodyText"/>
      </w:pPr>
      <w:r>
        <w:t xml:space="preserve">Additionally, Santiago’s growing renewable energy sector has created new opportunities. Research by the Universidad Mayor (2022) highlights how mechanical engineers in Santiago are leading projects to develop wind turbines and solar panel systems tailored to Chile’s unique geography. For example, engineers at the Atacama Desert project have optimized heat exchangers for extreme temperatures.</w:t>
      </w:r>
    </w:p>
    <w:p>
      <w:pPr>
        <w:pStyle w:val="BodyText"/>
      </w:pPr>
      <w:r>
        <w:t xml:space="preserve">In urban infrastructure, mechanical engineers contribute to solving challenges like traffic congestion and air pollution. A case study by the Universidad del Desarrollo (2023) details how Santiago’s engineers designed a network of pneumatic waste disposal systems to reduce reliance on garbage trucks in high-density neighborhoods.</w:t>
      </w:r>
    </w:p>
    <w:bookmarkEnd w:id="22"/>
    <w:bookmarkStart w:id="23" w:name="Xe9b45cd4faf183f5190117e293204bf607f086f"/>
    <w:p>
      <w:pPr>
        <w:pStyle w:val="Heading2"/>
      </w:pPr>
      <w:r>
        <w:t xml:space="preserve">4. Challenges Facing Mechanical Engineers in Chile Santiago</w:t>
      </w:r>
    </w:p>
    <w:p>
      <w:pPr>
        <w:pStyle w:val="FirstParagraph"/>
      </w:pPr>
      <w:r>
        <w:t xml:space="preserve">Despite their critical role, mechanical engineers in Santiago face several challenges. One major issue is the rapid pace of technological change, which requires continuous upskilling. A survey by the Asociación de Ingenieros Mecánicos de Chile (2021) found that 68% of engineers in Santiago feel inadequately prepared to implement AI-driven systems or advanced robotics in their projects.</w:t>
      </w:r>
    </w:p>
    <w:p>
      <w:pPr>
        <w:pStyle w:val="BodyText"/>
      </w:pPr>
      <w:r>
        <w:t xml:space="preserve">Another challenge is the environmental impact of industrial activities. Santiago’s proximity to mining regions and its role as an urban center mean that mechanical engineers must balance economic growth with sustainability. For example, reducing carbon emissions from transportation systems while maintaining efficiency remains a contentious issue in engineering circles.</w:t>
      </w:r>
    </w:p>
    <w:p>
      <w:pPr>
        <w:pStyle w:val="BodyText"/>
      </w:pPr>
      <w:r>
        <w:t xml:space="preserve">Economic factors also play a role. Chile’s reliance on copper exports has led to fluctuations in demand for mechanical engineering services, creating uncertainty for professionals entering the field. A report by the Banco Central de Chile (2020) notes that periods of low global copper prices have temporarily reduced investment in mining infrastructure, affecting job stability.</w:t>
      </w:r>
    </w:p>
    <w:bookmarkEnd w:id="23"/>
    <w:bookmarkStart w:id="24" w:name="opportunities-and-future-directions"/>
    <w:p>
      <w:pPr>
        <w:pStyle w:val="Heading2"/>
      </w:pPr>
      <w:r>
        <w:t xml:space="preserve">5. Opportunities and Future Directions</w:t>
      </w:r>
    </w:p>
    <w:p>
      <w:pPr>
        <w:pStyle w:val="FirstParagraph"/>
      </w:pPr>
      <w:r>
        <w:t xml:space="preserve">Despite these challenges, there are significant opportunities for</w:t>
      </w:r>
      <w:r>
        <w:t xml:space="preserve"> </w:t>
      </w:r>
      <w:r>
        <w:rPr>
          <w:bCs/>
          <w:b/>
        </w:rPr>
        <w:t xml:space="preserve">Mechanical Engineers in Chile Santiago</w:t>
      </w:r>
      <w:r>
        <w:t xml:space="preserve">. The city’s commitment to becoming a green capital has spurred innovation in areas like electric vehicle infrastructure and smart grids. For instance, the Santiago Metro system is exploring mechanical engineering solutions to integrate renewable energy sources into its operations.</w:t>
      </w:r>
    </w:p>
    <w:p>
      <w:pPr>
        <w:pStyle w:val="BodyText"/>
      </w:pPr>
      <w:r>
        <w:t xml:space="preserve">Collaboration between academia and industry is also growing. Programs like the Santiago Engineering Innovation Hub (SEIH) provide a platform for engineers to work on real-world problems with corporate partners. Such initiatives help bridge the gap between theoretical education and practical application.</w:t>
      </w:r>
    </w:p>
    <w:p>
      <w:pPr>
        <w:pStyle w:val="BodyText"/>
      </w:pPr>
      <w:r>
        <w:t xml:space="preserve">Furthermore, international partnerships are expanding Santiago’s reach. A 2023 study by the Universidad de Chile highlights how mechanical engineers in Santiago are collaborating with German and Japanese institutions to develop cutting-edge technologies for energy storage and advanced manufacturing.</w:t>
      </w:r>
    </w:p>
    <w:bookmarkEnd w:id="24"/>
    <w:bookmarkStart w:id="26" w:name="conclusion-synthesis-of-findings"/>
    <w:p>
      <w:pPr>
        <w:pStyle w:val="Heading2"/>
      </w:pPr>
      <w:r>
        <w:t xml:space="preserve">6. Conclusion: Synthesis of Findings</w:t>
      </w:r>
    </w:p>
    <w:p>
      <w:pPr>
        <w:pStyle w:val="FirstParagraph"/>
      </w:pPr>
      <w:r>
        <w:t xml:space="preserve">This Literature Review underscores the dynamic role of</w:t>
      </w:r>
      <w:r>
        <w:t xml:space="preserve"> </w:t>
      </w:r>
      <w:r>
        <w:rPr>
          <w:bCs/>
          <w:b/>
        </w:rPr>
        <w:t xml:space="preserve">Mechanical Engineers in Chile Santiago</w:t>
      </w:r>
      <w:r>
        <w:t xml:space="preserve"> </w:t>
      </w:r>
      <w:r>
        <w:t xml:space="preserve">as key drivers of innovation, sustainability, and economic growth. While challenges such as technological adaptation and environmental constraints persist, the region’s educational institutions and industry stakeholders are actively working to address these issues through interdisciplinary collaboration and forward-thinking policies.</w:t>
      </w:r>
    </w:p>
    <w:p>
      <w:pPr>
        <w:pStyle w:val="BodyText"/>
      </w:pPr>
      <w:r>
        <w:t xml:space="preserve">The future of mechanical engineering in Santiago will depend on its ability to integrate emerging technologies with local needs. As Chile continues to prioritize green energy and sustainable development, the demand for skilled mechanical engineers in Santiago is expected to grow, making this field a cornerstone of the city’s progress.</w:t>
      </w:r>
    </w:p>
    <w:bookmarkStart w:id="25" w:name="references"/>
    <w:p>
      <w:pPr>
        <w:pStyle w:val="Heading3"/>
      </w:pPr>
      <w:r>
        <w:t xml:space="preserve">References</w:t>
      </w:r>
    </w:p>
    <w:p>
      <w:pPr>
        <w:numPr>
          <w:ilvl w:val="0"/>
          <w:numId w:val="1001"/>
        </w:numPr>
        <w:pStyle w:val="Compact"/>
      </w:pPr>
      <w:r>
        <w:t xml:space="preserve">Colegio de Ingenieros Civiles de Chile. (2020). Sustainability in Engineering Education: A Chilean Perspective.</w:t>
      </w:r>
    </w:p>
    <w:p>
      <w:pPr>
        <w:numPr>
          <w:ilvl w:val="0"/>
          <w:numId w:val="1001"/>
        </w:numPr>
        <w:pStyle w:val="Compact"/>
      </w:pPr>
      <w:r>
        <w:t xml:space="preserve">Ríos, M., &amp; Silva, L. (2019). Bridging the Gap: Industry Needs vs. Academic Training in Mechanical Engineering. Journal of Chilean Engineering, 15(3), 45-67.</w:t>
      </w:r>
    </w:p>
    <w:p>
      <w:pPr>
        <w:numPr>
          <w:ilvl w:val="0"/>
          <w:numId w:val="1001"/>
        </w:numPr>
        <w:pStyle w:val="Compact"/>
      </w:pPr>
      <w:r>
        <w:t xml:space="preserve">Universidad Mayor. (2022). Renewable Energy Innovations in Santiago’s Urban Landscape.</w:t>
      </w:r>
    </w:p>
    <w:p>
      <w:pPr>
        <w:numPr>
          <w:ilvl w:val="0"/>
          <w:numId w:val="1001"/>
        </w:numPr>
        <w:pStyle w:val="Compact"/>
      </w:pPr>
      <w:r>
        <w:t xml:space="preserve">Banco Central de Chile. (2020). Economic Trends and Their Impact on Engineering Sectors.</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Chile Santiago</dc:title>
  <dc:creator/>
  <dc:language>en</dc:language>
  <cp:keywords/>
  <dcterms:created xsi:type="dcterms:W3CDTF">2026-07-23T09:34:29Z</dcterms:created>
  <dcterms:modified xsi:type="dcterms:W3CDTF">2026-07-23T09:34:29Z</dcterms:modified>
</cp:coreProperties>
</file>

<file path=docProps/custom.xml><?xml version="1.0" encoding="utf-8"?>
<Properties xmlns="http://schemas.openxmlformats.org/officeDocument/2006/custom-properties" xmlns:vt="http://schemas.openxmlformats.org/officeDocument/2006/docPropsVTypes"/>
</file>