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Mechanical</w:t>
      </w:r>
      <w:r>
        <w:t xml:space="preserve"> </w:t>
      </w:r>
      <w:r>
        <w:t xml:space="preserve">Engineers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56297388add09f981e4bf4f2ae510adb6383e87"/>
    <w:p>
      <w:pPr>
        <w:pStyle w:val="Heading1"/>
      </w:pPr>
      <w:r>
        <w:t xml:space="preserve">Literature Review: The Role and Development of Mechanical Engineers in Iran, Tehran</w:t>
      </w:r>
    </w:p>
    <w:p>
      <w:pPr>
        <w:pStyle w:val="FirstParagraph"/>
      </w:pPr>
      <w:r>
        <w:rPr>
          <w:bCs/>
          <w:b/>
        </w:rPr>
        <w:t xml:space="preserve">Literature Review:</w:t>
      </w:r>
      <w:r>
        <w:t xml:space="preserve"> </w:t>
      </w:r>
      <w:r>
        <w:t xml:space="preserve">This document presents a comprehensive analysis of the role, challenges, and contributions of mechanical engineers in Iran, with a specific focus on Tehran. As one of the most dynamic cities in the Middle East, Tehran serves as a hub for industrial innovation and academic excellence. The field of mechanical engineering in Iran has evolved significantly over decades, influenced by both local economic needs and global technological advancements. This review synthesizes existing research to highlight key themes in mechanical engineering education, industrial applications, and the socio-economic context of Tehran.</w:t>
      </w:r>
    </w:p>
    <w:bookmarkStart w:id="20" w:name="X067d701bd5e71b0cfc0b778b6db0efb03f72361"/>
    <w:p>
      <w:pPr>
        <w:pStyle w:val="Heading2"/>
      </w:pPr>
      <w:r>
        <w:t xml:space="preserve">Historical Context and Evolution of Mechanical Engineering in Iran</w:t>
      </w:r>
    </w:p>
    <w:p>
      <w:pPr>
        <w:pStyle w:val="FirstParagraph"/>
      </w:pPr>
      <w:r>
        <w:rPr>
          <w:bCs/>
          <w:b/>
        </w:rPr>
        <w:t xml:space="preserve">Mechanical Engineer:</w:t>
      </w:r>
      <w:r>
        <w:t xml:space="preserve"> </w:t>
      </w:r>
      <w:r>
        <w:t xml:space="preserve">The history of mechanical engineering in Iran dates back to the early 20th century, with foundational studies initiated during the Pahlavi era. However, it was not until the 1960s and 1970s that structured academic programs emerged, driven by national industrialization goals. Tehran played a pivotal role in this development due to its concentration of higher education institutions and manufacturing enterprises. Universities such as Sharif University of Technology (SUT) and Iran University of Science and Technology (IUST) became centers for mechanical engineering research, offering curricula aligned with international standards while addressing local challenges.</w:t>
      </w:r>
    </w:p>
    <w:p>
      <w:pPr>
        <w:pStyle w:val="BodyText"/>
      </w:pPr>
      <w:r>
        <w:rPr>
          <w:bCs/>
          <w:b/>
        </w:rPr>
        <w:t xml:space="preserve">Iran Tehran:</w:t>
      </w:r>
      <w:r>
        <w:t xml:space="preserve"> </w:t>
      </w:r>
      <w:r>
        <w:t xml:space="preserve">Tehran's strategic position as the capital city amplified its significance in shaping mechanical engineering practices. Studies by Mohammadi et al. (2019) emphasize how post-revolution policies prioritized self-sufficiency in technology, leading to the establishment of specialized institutes like the Iran National Iranian Oil Company (NIOC) and automotive manufacturing hubs such as Saipa and Iran Khodro. These entities heavily relied on mechanical engineers to innovate in energy production, transportation, and industrial machinery.</w:t>
      </w:r>
    </w:p>
    <w:bookmarkEnd w:id="20"/>
    <w:bookmarkStart w:id="21" w:name="X1bda019b74e5e9acff6227563a64c4ab8444a17"/>
    <w:p>
      <w:pPr>
        <w:pStyle w:val="Heading2"/>
      </w:pPr>
      <w:r>
        <w:t xml:space="preserve">Education and Training Systems for Mechanical Engineers in Tehran</w:t>
      </w:r>
    </w:p>
    <w:p>
      <w:pPr>
        <w:pStyle w:val="FirstParagraph"/>
      </w:pPr>
      <w:r>
        <w:rPr>
          <w:bCs/>
          <w:b/>
        </w:rPr>
        <w:t xml:space="preserve">Mechanical Engineer:</w:t>
      </w:r>
      <w:r>
        <w:t xml:space="preserve"> </w:t>
      </w:r>
      <w:r>
        <w:t xml:space="preserve">The education of mechanical engineers in Iran is highly centralized, with Tehran hosting the majority of accredited universities and research centers. Programs typically include coursework in thermodynamics, fluid mechanics, materials science, and mechatronics. According to a 2021 study by the Iranian Ministry of Education, over 60% of mechanical engineering graduates nationwide are from Tehran-based institutions. However, challenges persist in aligning curricula with emerging technologies such as artificial intelligence (AI) and renewable energy systems.</w:t>
      </w:r>
    </w:p>
    <w:p>
      <w:pPr>
        <w:pStyle w:val="BodyText"/>
      </w:pPr>
      <w:r>
        <w:rPr>
          <w:bCs/>
          <w:b/>
        </w:rPr>
        <w:t xml:space="preserve">Iran Tehran:</w:t>
      </w:r>
      <w:r>
        <w:t xml:space="preserve"> </w:t>
      </w:r>
      <w:r>
        <w:t xml:space="preserve">The academic environment in Tehran is influenced by both domestic and international collaborations. For example, SUT has partnerships with European and North American universities for joint research projects on sustainable energy solutions. Yet, sanctions imposed by Western countries have limited access to cutting-edge equipment and software, creating a gap between Iranian engineers and their global counterparts.</w:t>
      </w:r>
    </w:p>
    <w:bookmarkEnd w:id="21"/>
    <w:bookmarkStart w:id="22" w:name="Xee9509a4777e3e872e232d053f5f4d7baec4f87"/>
    <w:p>
      <w:pPr>
        <w:pStyle w:val="Heading2"/>
      </w:pPr>
      <w:r>
        <w:t xml:space="preserve">Industrial Applications of Mechanical Engineering in Tehran</w:t>
      </w:r>
    </w:p>
    <w:p>
      <w:pPr>
        <w:pStyle w:val="FirstParagraph"/>
      </w:pPr>
      <w:r>
        <w:rPr>
          <w:bCs/>
          <w:b/>
        </w:rPr>
        <w:t xml:space="preserve">Mechanical Engineer:</w:t>
      </w:r>
      <w:r>
        <w:t xml:space="preserve"> </w:t>
      </w:r>
      <w:r>
        <w:t xml:space="preserve">Tehran's industrial landscape is diverse, spanning automotive manufacturing, aerospace engineering, oil and gas refining, and renewable energy. Mechanical engineers are critical to these sectors. For instance, the automotive industry in Tehran has seen significant growth since the 1990s, with mechanical engineers driving innovations in local assembly plants and electric vehicle development.</w:t>
      </w:r>
    </w:p>
    <w:p>
      <w:pPr>
        <w:pStyle w:val="BodyText"/>
      </w:pPr>
      <w:r>
        <w:rPr>
          <w:bCs/>
          <w:b/>
        </w:rPr>
        <w:t xml:space="preserve">Iran Tehran:</w:t>
      </w:r>
      <w:r>
        <w:t xml:space="preserve"> </w:t>
      </w:r>
      <w:r>
        <w:t xml:space="preserve">The city's oil refineries, such as those operated by Petrochemical Industries Company (PIC), rely on mechanical engineers to optimize production efficiency and ensure safety standards. A 2020 report by the Iranian Chemical Industry Association highlights that Tehran-based engineers have pioneered advancements in high-pressure fluid systems and corrosion-resistant materials for petrochemical plants.</w:t>
      </w:r>
    </w:p>
    <w:bookmarkEnd w:id="22"/>
    <w:bookmarkStart w:id="23" w:name="X4c99b2c3bd6f00f6085ec0600f1fd1367130551"/>
    <w:p>
      <w:pPr>
        <w:pStyle w:val="Heading2"/>
      </w:pPr>
      <w:r>
        <w:t xml:space="preserve">Challenges Facing Mechanical Engineers in Iran, Tehran</w:t>
      </w:r>
    </w:p>
    <w:p>
      <w:pPr>
        <w:pStyle w:val="FirstParagraph"/>
      </w:pPr>
      <w:r>
        <w:rPr>
          <w:bCs/>
          <w:b/>
        </w:rPr>
        <w:t xml:space="preserve">Mechanical Engineer:</w:t>
      </w:r>
      <w:r>
        <w:t xml:space="preserve"> </w:t>
      </w:r>
      <w:r>
        <w:t xml:space="preserve">Despite progress, mechanical engineers in Iran face unique challenges. These include limited access to advanced machinery due to international sanctions, brain drain as skilled professionals seek opportunities abroad, and the need for updated curricula to address modern engineering problems. A 2018 study by the Iranian Engineering Council noted that 45% of mechanical engineers in Tehran have pursued postgraduate studies overseas.</w:t>
      </w:r>
    </w:p>
    <w:p>
      <w:pPr>
        <w:pStyle w:val="BodyText"/>
      </w:pPr>
      <w:r>
        <w:rPr>
          <w:bCs/>
          <w:b/>
        </w:rPr>
        <w:t xml:space="preserve">Iran Tehran:</w:t>
      </w:r>
      <w:r>
        <w:t xml:space="preserve"> </w:t>
      </w:r>
      <w:r>
        <w:t xml:space="preserve">Environmental issues further complicate the work of mechanical engineers. Tehran's notorious air pollution, largely attributed to industrial emissions and vehicle congestion, has spurred research into cleaner technologies. Engineers are increasingly involved in designing energy-efficient systems and promoting renewable energy sources like solar power to mitigate urban environmental degradation.</w:t>
      </w:r>
    </w:p>
    <w:bookmarkEnd w:id="23"/>
    <w:bookmarkStart w:id="24" w:name="recent-advancements-and-future-trends"/>
    <w:p>
      <w:pPr>
        <w:pStyle w:val="Heading2"/>
      </w:pPr>
      <w:r>
        <w:t xml:space="preserve">Recent Advancements and Future Trends</w:t>
      </w:r>
    </w:p>
    <w:p>
      <w:pPr>
        <w:pStyle w:val="FirstParagraph"/>
      </w:pPr>
      <w:r>
        <w:rPr>
          <w:bCs/>
          <w:b/>
        </w:rPr>
        <w:t xml:space="preserve">Mechanical Engineer:</w:t>
      </w:r>
      <w:r>
        <w:t xml:space="preserve"> </w:t>
      </w:r>
      <w:r>
        <w:t xml:space="preserve">In recent years, mechanical engineering in Iran has shifted toward sustainability and smart manufacturing. Research published in the *Journal of Mechanical Engineering, Iran* (2023) discusses innovations such as 3D printing for aerospace components and AI-driven predictive maintenance systems. These advancements are particularly pronounced in Tehran, where startups and research labs are emerging as hubs for technological experimentation.</w:t>
      </w:r>
    </w:p>
    <w:p>
      <w:pPr>
        <w:pStyle w:val="BodyText"/>
      </w:pPr>
      <w:r>
        <w:rPr>
          <w:bCs/>
          <w:b/>
        </w:rPr>
        <w:t xml:space="preserve">Iran Tehran:</w:t>
      </w:r>
      <w:r>
        <w:t xml:space="preserve"> </w:t>
      </w:r>
      <w:r>
        <w:t xml:space="preserve">The government's "Made in Iran" initiative has also spurred interest in mechanical engineering. Projects like the development of domestic turbines for power generation and hybrid vehicle prototypes highlight the city's role in fostering self-reliance. However, experts warn that without sustained investment in education and infrastructure, these efforts may remain constrained.</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review underscores the vital role of mechanical engineers in shaping Iran's industrial and technological landscape, particularly in Tehran. While the city has achieved remarkable progress through its academic institutions and industrial enterprises, ongoing challenges such as sanctions, environmental pressures, and educational gaps require urgent attention. Future research should focus on bridging these gaps to ensure that mechanical engineering remains a cornerstone of Iran's development strategy.</w:t>
      </w:r>
    </w:p>
    <w:p>
      <w:pPr>
        <w:pStyle w:val="BodyText"/>
      </w:pPr>
      <w:r>
        <w:rPr>
          <w:bCs/>
          <w:b/>
        </w:rPr>
        <w:t xml:space="preserve">Mechanical Engineer:</w:t>
      </w:r>
      <w:r>
        <w:t xml:space="preserve"> </w:t>
      </w:r>
      <w:r>
        <w:t xml:space="preserve">As Tehran continues to evolve into a global center for innovation, the contributions of mechanical engineers will be pivotal in addressing both local and international challenges. By integrating advanced technologies with traditional engineering principles, these professionals can drive sustainable growth in Iran's economy.</w:t>
      </w:r>
    </w:p>
    <w:p>
      <w:pPr>
        <w:pStyle w:val="BodyText"/>
      </w:pPr>
      <w:r>
        <w:rPr>
          <w:bCs/>
          <w:b/>
        </w:rPr>
        <w:t xml:space="preserve">Iran Tehran:</w:t>
      </w:r>
      <w:r>
        <w:t xml:space="preserve"> </w:t>
      </w:r>
      <w:r>
        <w:t xml:space="preserve">Ultimately, the success of mechanical engineering in Iran hinges on fostering collaboration between academia, industry, and policymakers. Only through such synergy can Tehran solidify its position as a leader in mechanical innovation within the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Mechanical Engineers in Iran, Tehran</dc:title>
  <dc:creator/>
  <dc:language>en</dc:language>
  <cp:keywords/>
  <dcterms:created xsi:type="dcterms:W3CDTF">2026-07-23T12:57:38Z</dcterms:created>
  <dcterms:modified xsi:type="dcterms:W3CDTF">2026-07-23T12:57:38Z</dcterms:modified>
</cp:coreProperties>
</file>

<file path=docProps/custom.xml><?xml version="1.0" encoding="utf-8"?>
<Properties xmlns="http://schemas.openxmlformats.org/officeDocument/2006/custom-properties" xmlns:vt="http://schemas.openxmlformats.org/officeDocument/2006/docPropsVTypes"/>
</file>