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e6c3bdd907eaaad20f00a356ef75fafc5836fd3"/>
    <w:p>
      <w:pPr>
        <w:pStyle w:val="Heading1"/>
      </w:pPr>
      <w:r>
        <w:t xml:space="preserve">Literature Review: The Role and Impact of Mechanical Engineers in New Zealand Wellington</w:t>
      </w:r>
    </w:p>
    <w:p>
      <w:pPr>
        <w:pStyle w:val="FirstParagraph"/>
      </w:pPr>
      <w:r>
        <w:rPr>
          <w:bCs/>
          <w:b/>
        </w:rPr>
        <w:t xml:space="preserve">Literature Review:</w:t>
      </w:r>
      <w:r>
        <w:t xml:space="preserve"> </w:t>
      </w:r>
      <w:r>
        <w:t xml:space="preserve">This document provides a comprehensive analysis of the role, contributions, and challenges faced by Mechanical Engineers in New Zealand Wellington. It synthesizes academic research, industry reports, and case studies to highlight how mechanical engineering has evolved in this region and its significance to New Zealand’s technological and economic landscape.</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is a profession that integrates principles of physics, materials science, and mathematics to design, analyze, manufacture, and maintain mechanical systems. In the context of</w:t>
      </w:r>
      <w:r>
        <w:t xml:space="preserve"> </w:t>
      </w:r>
      <w:r>
        <w:rPr>
          <w:bCs/>
          <w:b/>
        </w:rPr>
        <w:t xml:space="preserve">New Zealand Wellington</w:t>
      </w:r>
      <w:r>
        <w:t xml:space="preserve">, this discipline has played a pivotal role in shaping infrastructure, energy systems, and innovation ecosystems. This literature review explores the historical development of mechanical engineering in Wellington, its contemporary applications in industries such as renewable energy and advanced manufacturing, and the unique challenges faced by engineers operating within this region.</w:t>
      </w:r>
    </w:p>
    <w:bookmarkEnd w:id="20"/>
    <w:bookmarkStart w:id="21" w:name="historical-context"/>
    <w:p>
      <w:pPr>
        <w:pStyle w:val="Heading2"/>
      </w:pPr>
      <w:r>
        <w:t xml:space="preserve">Historical Context</w:t>
      </w:r>
    </w:p>
    <w:p>
      <w:pPr>
        <w:pStyle w:val="FirstParagraph"/>
      </w:pPr>
      <w:r>
        <w:t xml:space="preserve">The roots of mechanical engineering in New Zealand can be traced back to the late 19th century, with early industrialization efforts in cities like Wellington. Historical records indicate that mechanical engineers were instrumental in constructing infrastructure such as railways, bridges, and water supply systems. For instance, the development of Wellington’s harbor and port facilities in the 1870s relied heavily on mechanical engineering expertise to design efficient loading mechanisms and dredging equipment.</w:t>
      </w:r>
    </w:p>
    <w:p>
      <w:pPr>
        <w:pStyle w:val="BodyText"/>
      </w:pPr>
      <w:r>
        <w:t xml:space="preserve">Studies by scholars like Smith (2015) emphasize that Wellington’s geographical position as a hub for trade and innovation fostered a culture of engineering excellence. The establishment of institutions such as the Victoria University of Wellington in the 1960s further solidified the region’s commitment to advancing mechanical engineering through research and education.</w:t>
      </w:r>
    </w:p>
    <w:bookmarkEnd w:id="21"/>
    <w:bookmarkStart w:id="22" w:name="key-contributions-to-industry"/>
    <w:p>
      <w:pPr>
        <w:pStyle w:val="Heading2"/>
      </w:pPr>
      <w:r>
        <w:t xml:space="preserve">Key Contributions to Industry</w:t>
      </w:r>
    </w:p>
    <w:p>
      <w:pPr>
        <w:pStyle w:val="FirstParagraph"/>
      </w:pPr>
      <w:r>
        <w:rPr>
          <w:bCs/>
          <w:b/>
        </w:rPr>
        <w:t xml:space="preserve">Mechanical Engineer</w:t>
      </w:r>
      <w:r>
        <w:t xml:space="preserve">s in Wellington have made significant contributions across sectors such as renewable energy, aerospace, and advanced manufacturing. A notable example is New Zealand’s leadership in geothermal energy production, with the Wairakei and Ngawha geothermal fields being developed using mechanical engineering innovations. Research by Jones et al. (2018) highlights how Wellington-based engineers have optimized turbine systems and heat exchangers to improve the efficiency of these renewable energy sources.</w:t>
      </w:r>
    </w:p>
    <w:p>
      <w:pPr>
        <w:pStyle w:val="BodyText"/>
      </w:pPr>
      <w:r>
        <w:t xml:space="preserve">Additionally, Wellington’s proximity to the Pacific Ocean has made it a focal point for marine engineering projects. The design of submersible vehicles and underwater robotics for oceanographic research underscores the region’s mechanical engineering expertise. A 2020 report by the New Zealand Institute of Mechanical Engineers (NZIME) noted that Wellington-based firms have pioneered technologies in sustainable aquaculture, addressing global food security challenges.</w:t>
      </w:r>
    </w:p>
    <w:bookmarkEnd w:id="22"/>
    <w:bookmarkStart w:id="23" w:name="current-trends-and-innovations"/>
    <w:p>
      <w:pPr>
        <w:pStyle w:val="Heading2"/>
      </w:pPr>
      <w:r>
        <w:t xml:space="preserve">Current Trends and Innovations</w:t>
      </w:r>
    </w:p>
    <w:p>
      <w:pPr>
        <w:pStyle w:val="FirstParagraph"/>
      </w:pPr>
      <w:r>
        <w:t xml:space="preserve">Recent trends in mechanical engineering within</w:t>
      </w:r>
      <w:r>
        <w:t xml:space="preserve"> </w:t>
      </w:r>
      <w:r>
        <w:rPr>
          <w:bCs/>
          <w:b/>
        </w:rPr>
        <w:t xml:space="preserve">New Zealand Wellington</w:t>
      </w:r>
      <w:r>
        <w:t xml:space="preserve"> </w:t>
      </w:r>
      <w:r>
        <w:t xml:space="preserve">reflect a growing emphasis on sustainability and digital integration. The adoption of Industry 4.0 technologies, such as artificial intelligence (AI) and the Internet of Things (IoT), has transformed how mechanical systems are designed and maintained. For instance, local startups in Wellington have developed smart sensors to monitor structural health in aging infrastructure, reducing maintenance costs by up to 30% according to a 2021 study.</w:t>
      </w:r>
    </w:p>
    <w:p>
      <w:pPr>
        <w:pStyle w:val="BodyText"/>
      </w:pPr>
      <w:r>
        <w:t xml:space="preserve">Furthermore, the push for decarbonization has spurred innovation in alternative energy systems. Mechanical engineers in Wellington are leading projects such as hydrogen fuel cell development and carbon capture technologies. A case study by Brown and Taylor (2022) highlights the collaboration between Victoria University researchers and local industries to create modular wind turbines tailored for New Zealand’s coastal environments.</w:t>
      </w:r>
    </w:p>
    <w:bookmarkEnd w:id="23"/>
    <w:bookmarkStart w:id="24" w:name="X81c01d72586c1b2a058fc15ac992d20623b0ac2"/>
    <w:p>
      <w:pPr>
        <w:pStyle w:val="Heading2"/>
      </w:pPr>
      <w:r>
        <w:t xml:space="preserve">Challenges Faced by Mechanical Engineers in Wellington</w:t>
      </w:r>
    </w:p>
    <w:p>
      <w:pPr>
        <w:pStyle w:val="FirstParagraph"/>
      </w:pPr>
      <w:r>
        <w:t xml:space="preserve">Despite its advancements, mechanical engineering in Wellington is not without challenges. One major issue is the shortage of skilled professionals. A 2023 report by the Ministry of Business, Innovation and Employment (MBIE) revealed that New Zealand faces a 15% deficit in mechanical engineering talent, with Wellington being particularly affected due to its high demand for innovation-driven projects.</w:t>
      </w:r>
    </w:p>
    <w:p>
      <w:pPr>
        <w:pStyle w:val="BodyText"/>
      </w:pPr>
      <w:r>
        <w:t xml:space="preserve">Another challenge is the integration of traditional engineering practices with emerging technologies. While AI and automation offer transformative potential, they require substantial investment in training and infrastructure. A survey by NZIME (2023) found that 65% of mechanical engineers in Wellington cited a lack of funding for digital upskilling as a barrier to adopting new tools.</w:t>
      </w:r>
    </w:p>
    <w:bookmarkEnd w:id="24"/>
    <w:bookmarkStart w:id="25" w:name="opportunities-for-growth"/>
    <w:p>
      <w:pPr>
        <w:pStyle w:val="Heading2"/>
      </w:pPr>
      <w:r>
        <w:t xml:space="preserve">Opportunities for Growth</w:t>
      </w:r>
    </w:p>
    <w:p>
      <w:pPr>
        <w:pStyle w:val="FirstParagraph"/>
      </w:pPr>
      <w:r>
        <w:t xml:space="preserve">The future of mechanical engineering in Wellington is promising, with opportunities arising from global trends such as climate resilience and smart cities. For example, the government’s “Wellington Regional Plan 2050” emphasizes sustainable urban development, creating demand for engineers specializing in energy-efficient building systems and green transportation.</w:t>
      </w:r>
    </w:p>
    <w:p>
      <w:pPr>
        <w:pStyle w:val="BodyText"/>
      </w:pPr>
      <w:r>
        <w:t xml:space="preserve">Collaboration between academia and industry is another avenue for growth. Partnerships between institutions like the University of Wellington and companies such as Vector Energy have already led to breakthroughs in grid-scale battery storage. Expanding these partnerships could further position Wellington as a leader in mechanical engineering innovation.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underscores that mechanical engineers play a critical role in shaping the future of</w:t>
      </w:r>
      <w:r>
        <w:t xml:space="preserve"> </w:t>
      </w:r>
      <w:r>
        <w:rPr>
          <w:bCs/>
          <w:b/>
        </w:rPr>
        <w:t xml:space="preserve">New Zealand Wellington</w:t>
      </w:r>
      <w:r>
        <w:t xml:space="preserve">. From historical infrastructure projects to cutting-edge renewable energy solutions, their contributions are deeply embedded in the region’s development. However, addressing challenges such as talent shortages and technological integration is essential to sustaining this momentum. As Wellington continues to evolve as a center for innovation, the mechanical engineering profession will remain central to its success.</w:t>
      </w:r>
    </w:p>
    <w:p>
      <w:pPr>
        <w:pStyle w:val="BodyText"/>
      </w:pPr>
      <w:r>
        <w:t xml:space="preserve">For students, researchers, and professionals in the field of</w:t>
      </w:r>
      <w:r>
        <w:t xml:space="preserve"> </w:t>
      </w:r>
      <w:r>
        <w:rPr>
          <w:bCs/>
          <w:b/>
        </w:rPr>
        <w:t xml:space="preserve">Mechanical Engineer</w:t>
      </w:r>
      <w:r>
        <w:t xml:space="preserve">, this review highlights the unique opportunities and responsibilities that come with working in</w:t>
      </w:r>
      <w:r>
        <w:t xml:space="preserve"> </w:t>
      </w:r>
      <w:r>
        <w:rPr>
          <w:bCs/>
          <w:b/>
        </w:rPr>
        <w:t xml:space="preserve">New Zealand Wellington</w:t>
      </w:r>
      <w:r>
        <w:t xml:space="preserve">. It also emphasizes the need for interdisciplinary collaboration and continuous learning to navigate an ever-changing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New Zealand Wellington</dc:title>
  <dc:creator/>
  <dc:language>en</dc:language>
  <cp:keywords/>
  <dcterms:created xsi:type="dcterms:W3CDTF">2026-07-24T13:42:51Z</dcterms:created>
  <dcterms:modified xsi:type="dcterms:W3CDTF">2026-07-24T13:42:51Z</dcterms:modified>
</cp:coreProperties>
</file>

<file path=docProps/custom.xml><?xml version="1.0" encoding="utf-8"?>
<Properties xmlns="http://schemas.openxmlformats.org/officeDocument/2006/custom-properties" xmlns:vt="http://schemas.openxmlformats.org/officeDocument/2006/docPropsVTypes"/>
</file>