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bbe560370440a67880d5e75f0519418c6f9fdc2"/>
    <w:p>
      <w:pPr>
        <w:pStyle w:val="Heading1"/>
      </w:pPr>
      <w:r>
        <w:t xml:space="preserve">Literature Review on the Role and Impact of Mechanical Engineers in Pakistan Islamabad</w:t>
      </w:r>
    </w:p>
    <w:p>
      <w:pPr>
        <w:pStyle w:val="FirstParagraph"/>
      </w:pPr>
      <w:r>
        <w:rPr>
          <w:bCs/>
          <w:b/>
        </w:rPr>
        <w:t xml:space="preserve">Literature Review:</w:t>
      </w:r>
      <w:r>
        <w:t xml:space="preserve"> </w:t>
      </w:r>
      <w:r>
        <w:t xml:space="preserve">This review explores the significance of</w:t>
      </w:r>
      <w:r>
        <w:t xml:space="preserve"> </w:t>
      </w:r>
      <w:r>
        <w:rPr>
          <w:bCs/>
          <w:b/>
        </w:rPr>
        <w:t xml:space="preserve">Mechanical Engineer</w:t>
      </w:r>
      <w:r>
        <w:t xml:space="preserve"> </w:t>
      </w:r>
      <w:r>
        <w:t xml:space="preserve">roles within the context of</w:t>
      </w:r>
      <w:r>
        <w:t xml:space="preserve"> </w:t>
      </w:r>
      <w:r>
        <w:rPr>
          <w:bCs/>
          <w:b/>
        </w:rPr>
        <w:t xml:space="preserve">Pakistan Islamabad</w:t>
      </w:r>
      <w:r>
        <w:t xml:space="preserve">, focusing on educational, industrial, and societal contributions. The analysis integrates scholarly studies, industry reports, and policy documents to highlight how mechanical engineering has evolved in this region over the past decade.</w:t>
      </w:r>
    </w:p>
    <w:bookmarkStart w:id="20" w:name="X1d217fc4b059ec9fde3752d688dde14ef94eaf0"/>
    <w:p>
      <w:pPr>
        <w:pStyle w:val="Heading2"/>
      </w:pPr>
      <w:r>
        <w:t xml:space="preserve">1. Introduction: Mechanical Engineering in Pakistan Islamabad</w:t>
      </w:r>
    </w:p>
    <w:p>
      <w:pPr>
        <w:pStyle w:val="FirstParagraph"/>
      </w:pPr>
      <w:r>
        <w:rPr>
          <w:bCs/>
          <w:b/>
        </w:rPr>
        <w:t xml:space="preserve">Mechanical Engineer</w:t>
      </w:r>
      <w:r>
        <w:t xml:space="preserve"> </w:t>
      </w:r>
      <w:r>
        <w:t xml:space="preserve">is a cornerstone of technological advancement, driving innovations in energy systems, manufacturing, infrastructure development, and environmental sustainability. In</w:t>
      </w:r>
      <w:r>
        <w:t xml:space="preserve"> </w:t>
      </w:r>
      <w:r>
        <w:rPr>
          <w:bCs/>
          <w:b/>
        </w:rPr>
        <w:t xml:space="preserve">Pakistan Islamabad</w:t>
      </w:r>
      <w:r>
        <w:t xml:space="preserve">, the capital city known for its rapid urbanization and strategic positioning as a hub for education and governance, mechanical engineers play a pivotal role in addressing national challenges such as energy shortages, infrastructure gaps, and industrial modernization.</w:t>
      </w:r>
    </w:p>
    <w:p>
      <w:pPr>
        <w:pStyle w:val="BodyText"/>
      </w:pPr>
      <w:r>
        <w:t xml:space="preserve">Studies conducted by the Pakistan Engineering Council (PEC) underscore the critical need for skilled</w:t>
      </w:r>
      <w:r>
        <w:t xml:space="preserve"> </w:t>
      </w:r>
      <w:r>
        <w:rPr>
          <w:bCs/>
          <w:b/>
        </w:rPr>
        <w:t xml:space="preserve">Mechanical Engineer</w:t>
      </w:r>
      <w:r>
        <w:t xml:space="preserve">s to meet the demands of Islamabad's expanding industries. The city's proximity to research institutions like the National University of Sciences and Technology (NUST) and COMSATS University further amplifies its potential for fostering mechanical engineering innovation.</w:t>
      </w:r>
    </w:p>
    <w:bookmarkEnd w:id="20"/>
    <w:bookmarkStart w:id="21" w:name="X1a64abf04cc17db57585d60024886b63c3086fa"/>
    <w:p>
      <w:pPr>
        <w:pStyle w:val="Heading2"/>
      </w:pPr>
      <w:r>
        <w:t xml:space="preserve">2. Educational Framework Supporting Mechanical Engineers in Islamabad</w:t>
      </w:r>
    </w:p>
    <w:p>
      <w:pPr>
        <w:pStyle w:val="FirstParagraph"/>
      </w:pPr>
      <w:r>
        <w:rPr>
          <w:bCs/>
          <w:b/>
        </w:rPr>
        <w:t xml:space="preserve">Pakistan Islamabad</w:t>
      </w:r>
      <w:r>
        <w:t xml:space="preserve"> </w:t>
      </w:r>
      <w:r>
        <w:t xml:space="preserve">hosts several premier educational institutions offering mechanical engineering programs, including the National University of Sciences and Technology (NUST) and the University of Engineering and Technology (UET), Lahore. These institutes are instrumental in shaping</w:t>
      </w:r>
      <w:r>
        <w:t xml:space="preserve"> </w:t>
      </w:r>
      <w:r>
        <w:rPr>
          <w:bCs/>
          <w:b/>
        </w:rPr>
        <w:t xml:space="preserve">Mechanical Engineer</w:t>
      </w:r>
      <w:r>
        <w:t xml:space="preserve">s who contribute to both local and national development.</w:t>
      </w:r>
    </w:p>
    <w:p>
      <w:pPr>
        <w:pStyle w:val="BodyText"/>
      </w:pPr>
      <w:r>
        <w:t xml:space="preserve">Literature from PEC reports highlights that Islamabad's universities emphasize hands-on training through advanced laboratories, robotics centers, and partnerships with industry leaders. For instance, NUST’s Department of Mechanical Engineering has collaborated with international firms to develop cutting-edge technologies tailored for Pakistan's energy sector. Such programs ensure that graduates are equipped to address challenges like renewable energy integration and industrial automation.</w:t>
      </w:r>
    </w:p>
    <w:bookmarkEnd w:id="21"/>
    <w:bookmarkStart w:id="22" w:name="Xcc3e625e69705d31f13a2aa7bb9eddb5363da4e"/>
    <w:p>
      <w:pPr>
        <w:pStyle w:val="Heading2"/>
      </w:pPr>
      <w:r>
        <w:t xml:space="preserve">3. Industrial Applications of Mechanical Engineering in Islamabad</w:t>
      </w:r>
    </w:p>
    <w:p>
      <w:pPr>
        <w:pStyle w:val="FirstParagraph"/>
      </w:pPr>
      <w:r>
        <w:t xml:space="preserve">The industrial landscape of</w:t>
      </w:r>
      <w:r>
        <w:t xml:space="preserve"> </w:t>
      </w:r>
      <w:r>
        <w:rPr>
          <w:bCs/>
          <w:b/>
        </w:rPr>
        <w:t xml:space="preserve">Pakistan Islamabad</w:t>
      </w:r>
      <w:r>
        <w:t xml:space="preserve"> </w:t>
      </w:r>
      <w:r>
        <w:t xml:space="preserve">is increasingly reliant on</w:t>
      </w:r>
      <w:r>
        <w:t xml:space="preserve"> </w:t>
      </w:r>
      <w:r>
        <w:rPr>
          <w:bCs/>
          <w:b/>
        </w:rPr>
        <w:t xml:space="preserve">Mechanical Engineer</w:t>
      </w:r>
      <w:r>
        <w:t xml:space="preserve">s to drive efficiency and sustainability. Key sectors include:</w:t>
      </w:r>
    </w:p>
    <w:p>
      <w:pPr>
        <w:numPr>
          <w:ilvl w:val="0"/>
          <w:numId w:val="1001"/>
        </w:numPr>
        <w:pStyle w:val="Compact"/>
      </w:pPr>
      <w:r>
        <w:rPr>
          <w:bCs/>
          <w:b/>
        </w:rPr>
        <w:t xml:space="preserve">Energy Sector:</w:t>
      </w:r>
      <w:r>
        <w:t xml:space="preserve"> </w:t>
      </w:r>
      <w:r>
        <w:t xml:space="preserve">Mechanical engineers are pivotal in managing hydroelectric projects, such as the Tarbela Dam expansion, which requires expertise in turbine design and maintenance.</w:t>
      </w:r>
    </w:p>
    <w:p>
      <w:pPr>
        <w:numPr>
          <w:ilvl w:val="0"/>
          <w:numId w:val="1001"/>
        </w:numPr>
        <w:pStyle w:val="Compact"/>
      </w:pPr>
      <w:r>
        <w:rPr>
          <w:bCs/>
          <w:b/>
        </w:rPr>
        <w:t xml:space="preserve">Automotive Industry:</w:t>
      </w:r>
      <w:r>
        <w:t xml:space="preserve"> </w:t>
      </w:r>
      <w:r>
        <w:t xml:space="preserve">With Islamabad’s growing demand for eco-friendly vehicles, mechanical engineers are innovating in electric mobility solutions and hybrid technologies.</w:t>
      </w:r>
    </w:p>
    <w:p>
      <w:pPr>
        <w:numPr>
          <w:ilvl w:val="0"/>
          <w:numId w:val="1001"/>
        </w:numPr>
        <w:pStyle w:val="Compact"/>
      </w:pPr>
      <w:r>
        <w:rPr>
          <w:bCs/>
          <w:b/>
        </w:rPr>
        <w:t xml:space="preserve">Construction Industry:</w:t>
      </w:r>
      <w:r>
        <w:t xml:space="preserve"> </w:t>
      </w:r>
      <w:r>
        <w:t xml:space="preserve">The city’s infrastructure projects, including the Islamabad Metro Bus Service, rely heavily on mechanical engineering principles for structural analysis and material optimization.</w:t>
      </w:r>
    </w:p>
    <w:p>
      <w:pPr>
        <w:pStyle w:val="FirstParagraph"/>
      </w:pPr>
      <w:r>
        <w:t xml:space="preserve">A 2023 study published in the *Journal of Engineering Education* notes that Islamabad's engineers are increasingly adopting lean manufacturing techniques to reduce waste in production processes. This aligns with global trends but is tailored to Pakistan’s socio-economic context.</w:t>
      </w:r>
    </w:p>
    <w:bookmarkEnd w:id="22"/>
    <w:bookmarkStart w:id="23" w:name="X41d0db6acc40dda646ceffd3fea3c7395e14bc2"/>
    <w:p>
      <w:pPr>
        <w:pStyle w:val="Heading2"/>
      </w:pPr>
      <w:r>
        <w:t xml:space="preserve">4. Government and Policy Influence on Mechanical Engineers</w:t>
      </w:r>
    </w:p>
    <w:p>
      <w:pPr>
        <w:pStyle w:val="FirstParagraph"/>
      </w:pPr>
      <w:r>
        <w:t xml:space="preserve">The government of</w:t>
      </w:r>
      <w:r>
        <w:t xml:space="preserve"> </w:t>
      </w:r>
      <w:r>
        <w:rPr>
          <w:bCs/>
          <w:b/>
        </w:rPr>
        <w:t xml:space="preserve">Pakistan Islamabad</w:t>
      </w:r>
      <w:r>
        <w:t xml:space="preserve"> </w:t>
      </w:r>
      <w:r>
        <w:t xml:space="preserve">has recognized the importance of</w:t>
      </w:r>
      <w:r>
        <w:t xml:space="preserve"> </w:t>
      </w:r>
      <w:r>
        <w:rPr>
          <w:bCs/>
          <w:b/>
        </w:rPr>
        <w:t xml:space="preserve">Mechanical Engineer</w:t>
      </w:r>
      <w:r>
        <w:t xml:space="preserve">s in achieving Vision 2030 goals, particularly in energy independence and technological self-reliance. Policies such as the "National Energy Efficiency Strategy" and "Industrialization Policy 2017" emphasize the need for skilled engineers to modernize infrastructure.</w:t>
      </w:r>
    </w:p>
    <w:p>
      <w:pPr>
        <w:pStyle w:val="BodyText"/>
      </w:pPr>
      <w:r>
        <w:t xml:space="preserve">According to a report by the Pakistan Institute of Development Economics (PIDE), government initiatives have led to increased funding for mechanical engineering research in Islamabad. For example, grants provided under the Higher Education Commission (HEC) have enabled institutions like UET Lahore and NUST to establish robotics labs focused on smart manufacturing.</w:t>
      </w:r>
    </w:p>
    <w:bookmarkEnd w:id="23"/>
    <w:bookmarkStart w:id="24" w:name="Xd79ad1e05b753f7b3bde6ba0c1d1988398b4faa"/>
    <w:p>
      <w:pPr>
        <w:pStyle w:val="Heading2"/>
      </w:pPr>
      <w:r>
        <w:t xml:space="preserve">5. Challenges Faced by Mechanical Engineers in Islamabad</w:t>
      </w:r>
    </w:p>
    <w:p>
      <w:pPr>
        <w:pStyle w:val="FirstParagraph"/>
      </w:pPr>
      <w:r>
        <w:t xml:space="preserve">Despite progress,</w:t>
      </w:r>
      <w:r>
        <w:t xml:space="preserve"> </w:t>
      </w:r>
      <w:r>
        <w:rPr>
          <w:bCs/>
          <w:b/>
        </w:rPr>
        <w:t xml:space="preserve">Mechanical Engineer</w:t>
      </w:r>
      <w:r>
        <w:t xml:space="preserve">s in</w:t>
      </w:r>
      <w:r>
        <w:t xml:space="preserve"> </w:t>
      </w:r>
      <w:r>
        <w:rPr>
          <w:bCs/>
          <w:b/>
        </w:rPr>
        <w:t xml:space="preserve">Pakistan Islamabad</w:t>
      </w:r>
      <w:r>
        <w:t xml:space="preserve"> </w:t>
      </w:r>
      <w:r>
        <w:t xml:space="preserve">encounter several challenges:</w:t>
      </w:r>
    </w:p>
    <w:p>
      <w:pPr>
        <w:numPr>
          <w:ilvl w:val="0"/>
          <w:numId w:val="1002"/>
        </w:numPr>
        <w:pStyle w:val="Compact"/>
      </w:pPr>
      <w:r>
        <w:rPr>
          <w:bCs/>
          <w:b/>
        </w:rPr>
        <w:t xml:space="preserve">Limited Access to Advanced Infrastructure:</w:t>
      </w:r>
      <w:r>
        <w:t xml:space="preserve"> </w:t>
      </w:r>
      <w:r>
        <w:t xml:space="preserve">While Islamabad has modern facilities, access to cutting-edge equipment for research remains uneven compared to global standards.</w:t>
      </w:r>
    </w:p>
    <w:p>
      <w:pPr>
        <w:numPr>
          <w:ilvl w:val="0"/>
          <w:numId w:val="1002"/>
        </w:numPr>
        <w:pStyle w:val="Compact"/>
      </w:pPr>
      <w:r>
        <w:rPr>
          <w:bCs/>
          <w:b/>
        </w:rPr>
        <w:t xml:space="preserve">Brain Drain:</w:t>
      </w:r>
      <w:r>
        <w:t xml:space="preserve"> </w:t>
      </w:r>
      <w:r>
        <w:t xml:space="preserve">Skilled engineers often migrate abroad for better opportunities, leading to a shortage of expertise in critical sectors.</w:t>
      </w:r>
    </w:p>
    <w:p>
      <w:pPr>
        <w:numPr>
          <w:ilvl w:val="0"/>
          <w:numId w:val="1002"/>
        </w:numPr>
        <w:pStyle w:val="Compact"/>
      </w:pPr>
      <w:r>
        <w:rPr>
          <w:bCs/>
          <w:b/>
        </w:rPr>
        <w:t xml:space="preserve">Funding Constraints:</w:t>
      </w:r>
      <w:r>
        <w:t xml:space="preserve"> </w:t>
      </w:r>
      <w:r>
        <w:t xml:space="preserve">Research projects are frequently underfunded, limiting the scope for innovation in renewable energy and smart technologies.</w:t>
      </w:r>
    </w:p>
    <w:p>
      <w:pPr>
        <w:pStyle w:val="FirstParagraph"/>
      </w:pPr>
      <w:r>
        <w:t xml:space="preserve">A 2022 survey by the Pakistan Engineering Council (PEC) revealed that over 60% of mechanical engineers in Islamabad feel constrained by bureaucratic hurdles when implementing large-scale projects. These challenges underscore the need for systemic reforms to retain talent and enhance resource allocation.</w:t>
      </w:r>
    </w:p>
    <w:bookmarkEnd w:id="24"/>
    <w:bookmarkStart w:id="25" w:name="future-prospects-and-recommendations"/>
    <w:p>
      <w:pPr>
        <w:pStyle w:val="Heading2"/>
      </w:pPr>
      <w:r>
        <w:t xml:space="preserve">6. Future Prospects and Recommendations</w:t>
      </w:r>
    </w:p>
    <w:p>
      <w:pPr>
        <w:pStyle w:val="FirstParagraph"/>
      </w:pPr>
      <w:r>
        <w:t xml:space="preserve">The future of</w:t>
      </w:r>
      <w:r>
        <w:t xml:space="preserve"> </w:t>
      </w:r>
      <w:r>
        <w:rPr>
          <w:bCs/>
          <w:b/>
        </w:rPr>
        <w:t xml:space="preserve">Mechanical Engineer</w:t>
      </w:r>
      <w:r>
        <w:t xml:space="preserve">s in</w:t>
      </w:r>
      <w:r>
        <w:t xml:space="preserve"> </w:t>
      </w:r>
      <w:r>
        <w:rPr>
          <w:bCs/>
          <w:b/>
        </w:rPr>
        <w:t xml:space="preserve">Pakistan Islamabad</w:t>
      </w:r>
      <w:r>
        <w:t xml:space="preserve"> </w:t>
      </w:r>
      <w:r>
        <w:t xml:space="preserve">hinges on addressing these challenges while leveraging opportunities in emerging fields. Key recommendations include:</w:t>
      </w:r>
    </w:p>
    <w:p>
      <w:pPr>
        <w:numPr>
          <w:ilvl w:val="0"/>
          <w:numId w:val="1003"/>
        </w:numPr>
        <w:pStyle w:val="Compact"/>
      </w:pPr>
      <w:r>
        <w:rPr>
          <w:bCs/>
          <w:b/>
        </w:rPr>
        <w:t xml:space="preserve">Enhanced Public-Private Partnerships:</w:t>
      </w:r>
      <w:r>
        <w:t xml:space="preserve"> </w:t>
      </w:r>
      <w:r>
        <w:t xml:space="preserve">Collaborations between academia, industry, and the government can accelerate innovation.</w:t>
      </w:r>
    </w:p>
    <w:p>
      <w:pPr>
        <w:numPr>
          <w:ilvl w:val="0"/>
          <w:numId w:val="1003"/>
        </w:numPr>
        <w:pStyle w:val="Compact"/>
      </w:pPr>
      <w:r>
        <w:rPr>
          <w:bCs/>
          <w:b/>
        </w:rPr>
        <w:t xml:space="preserve">Investment in Research Facilities:</w:t>
      </w:r>
      <w:r>
        <w:t xml:space="preserve"> </w:t>
      </w:r>
      <w:r>
        <w:t xml:space="preserve">Modernizing laboratories and providing access to simulation software will enable engineers to tackle complex problems.</w:t>
      </w:r>
    </w:p>
    <w:p>
      <w:pPr>
        <w:numPr>
          <w:ilvl w:val="0"/>
          <w:numId w:val="1003"/>
        </w:numPr>
        <w:pStyle w:val="Compact"/>
      </w:pPr>
      <w:r>
        <w:rPr>
          <w:bCs/>
          <w:b/>
        </w:rPr>
        <w:t xml:space="preserve">Policy Reforms:</w:t>
      </w:r>
      <w:r>
        <w:t xml:space="preserve"> </w:t>
      </w:r>
      <w:r>
        <w:t xml:space="preserve">Simplifying bureaucratic processes for project approvals will improve efficiency in infrastructure and energy sectors.</w:t>
      </w:r>
    </w:p>
    <w:p>
      <w:pPr>
        <w:pStyle w:val="FirstParagraph"/>
      </w:pPr>
      <w:r>
        <w:t xml:space="preserve">In conclusion, the role of</w:t>
      </w:r>
      <w:r>
        <w:t xml:space="preserve"> </w:t>
      </w:r>
      <w:r>
        <w:rPr>
          <w:bCs/>
          <w:b/>
        </w:rPr>
        <w:t xml:space="preserve">Mechanical Engineer</w:t>
      </w:r>
      <w:r>
        <w:t xml:space="preserve">s in</w:t>
      </w:r>
      <w:r>
        <w:t xml:space="preserve"> </w:t>
      </w:r>
      <w:r>
        <w:rPr>
          <w:bCs/>
          <w:b/>
        </w:rPr>
        <w:t xml:space="preserve">Pakistan Islamabad</w:t>
      </w:r>
      <w:r>
        <w:t xml:space="preserve"> </w:t>
      </w:r>
      <w:r>
        <w:t xml:space="preserve">is indispensable to achieving sustainable development. By addressing current limitations through education, policy, and investment, Islamabad can emerge as a regional hub for mechanical engineering excellence.</w:t>
      </w:r>
    </w:p>
    <w:bookmarkEnd w:id="25"/>
    <w:bookmarkStart w:id="26" w:name="conclusion"/>
    <w:p>
      <w:pPr>
        <w:pStyle w:val="Heading2"/>
      </w:pPr>
      <w:r>
        <w:t xml:space="preserve">7. Conclusion</w:t>
      </w:r>
    </w:p>
    <w:p>
      <w:pPr>
        <w:pStyle w:val="FirstParagraph"/>
      </w:pPr>
      <w:r>
        <w:t xml:space="preserve">This literature review underscores the evolving role of</w:t>
      </w:r>
      <w:r>
        <w:t xml:space="preserve"> </w:t>
      </w:r>
      <w:r>
        <w:rPr>
          <w:bCs/>
          <w:b/>
        </w:rPr>
        <w:t xml:space="preserve">Mechanical Engineer</w:t>
      </w:r>
      <w:r>
        <w:t xml:space="preserve">s in</w:t>
      </w:r>
      <w:r>
        <w:t xml:space="preserve"> </w:t>
      </w:r>
      <w:r>
        <w:rPr>
          <w:bCs/>
          <w:b/>
        </w:rPr>
        <w:t xml:space="preserve">Pakistan Islamabad</w:t>
      </w:r>
      <w:r>
        <w:t xml:space="preserve">. As the city continues to grow and modernize, the contributions of these professionals will be crucial in shaping a technologically advanced and energy-efficient future. Continued support from educational institutions, industry stakeholders, and policymakers is essential to harnessing their full potential.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Pakistan Islamabad</dc:title>
  <dc:creator/>
  <dc:language>en</dc:language>
  <cp:keywords/>
  <dcterms:created xsi:type="dcterms:W3CDTF">2026-07-23T22:47:51Z</dcterms:created>
  <dcterms:modified xsi:type="dcterms:W3CDTF">2026-07-23T22:47:51Z</dcterms:modified>
</cp:coreProperties>
</file>

<file path=docProps/custom.xml><?xml version="1.0" encoding="utf-8"?>
<Properties xmlns="http://schemas.openxmlformats.org/officeDocument/2006/custom-properties" xmlns:vt="http://schemas.openxmlformats.org/officeDocument/2006/docPropsVTypes"/>
</file>