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Mechanical</w:t>
      </w:r>
      <w:r>
        <w:t xml:space="preserve"> </w:t>
      </w:r>
      <w:r>
        <w:t xml:space="preserve">Engineer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7" w:name="Xa7f1f6f967998f0738a728947d2a3b37247352a"/>
    <w:p>
      <w:pPr>
        <w:pStyle w:val="Heading1"/>
      </w:pPr>
      <w:r>
        <w:t xml:space="preserve">Literature Review on Mechanical Engineer in Pakistan Karachi</w:t>
      </w:r>
    </w:p>
    <w:bookmarkStart w:id="20" w:name="introduction"/>
    <w:p>
      <w:pPr>
        <w:pStyle w:val="Heading2"/>
      </w:pPr>
      <w:r>
        <w:t xml:space="preserve">Introduction</w:t>
      </w:r>
    </w:p>
    <w:p>
      <w:pPr>
        <w:pStyle w:val="FirstParagraph"/>
      </w:pPr>
      <w:r>
        <w:t xml:space="preserve">A Literature Review on the role of a</w:t>
      </w:r>
      <w:r>
        <w:t xml:space="preserve"> </w:t>
      </w:r>
      <w:r>
        <w:rPr>
          <w:bCs/>
          <w:b/>
        </w:rPr>
        <w:t xml:space="preserve">Mechanical Engineer</w:t>
      </w:r>
      <w:r>
        <w:t xml:space="preserve"> </w:t>
      </w:r>
      <w:r>
        <w:t xml:space="preserve">in the context of</w:t>
      </w:r>
      <w:r>
        <w:t xml:space="preserve"> </w:t>
      </w:r>
      <w:r>
        <w:rPr>
          <w:bCs/>
          <w:b/>
        </w:rPr>
        <w:t xml:space="preserve">Pakistan Karachi</w:t>
      </w:r>
      <w:r>
        <w:t xml:space="preserve"> </w:t>
      </w:r>
      <w:r>
        <w:t xml:space="preserve">is essential to understand the evolving demands and challenges within this field. Karachi, being Pakistan’s largest city and economic hub, serves as a critical nexus for industrial growth, infrastructure development, and technological innovation. The role of Mechanical Engineers here is pivotal due to the city’s diverse sectors—ranging from manufacturing and energy to transportation and construction—which require specialized expertise in mechanical systems.</w:t>
      </w:r>
    </w:p>
    <w:bookmarkEnd w:id="20"/>
    <w:bookmarkStart w:id="21" w:name="X9dd7cd951d800c8719f7c93dc40f11742365136"/>
    <w:p>
      <w:pPr>
        <w:pStyle w:val="Heading2"/>
      </w:pPr>
      <w:r>
        <w:t xml:space="preserve">Historical Development of Mechanical Engineering in Karachi</w:t>
      </w:r>
    </w:p>
    <w:p>
      <w:pPr>
        <w:pStyle w:val="FirstParagraph"/>
      </w:pPr>
      <w:r>
        <w:t xml:space="preserve">The roots of mechanical engineering education and practice in Karachi can be traced back to the mid-20th century, with institutions like the University of Engineering and Technology (UET) Lahore and later the National University of Sciences and Technology (NUST) establishing foundational curricula. However, as Karachi grew into a commercial powerhouse, local universities such as</w:t>
      </w:r>
      <w:r>
        <w:t xml:space="preserve"> </w:t>
      </w:r>
      <w:r>
        <w:rPr>
          <w:bCs/>
          <w:b/>
        </w:rPr>
        <w:t xml:space="preserve">Sindh Government College University</w:t>
      </w:r>
      <w:r>
        <w:t xml:space="preserve"> </w:t>
      </w:r>
      <w:r>
        <w:t xml:space="preserve">and</w:t>
      </w:r>
      <w:r>
        <w:t xml:space="preserve"> </w:t>
      </w:r>
      <w:r>
        <w:rPr>
          <w:bCs/>
          <w:b/>
        </w:rPr>
        <w:t xml:space="preserve">Karachi Institute of Economics and Technology (KIET)</w:t>
      </w:r>
      <w:r>
        <w:t xml:space="preserve"> </w:t>
      </w:r>
      <w:r>
        <w:t xml:space="preserve">began offering mechanical engineering programs tailored to regional needs.</w:t>
      </w:r>
    </w:p>
    <w:p>
      <w:pPr>
        <w:pStyle w:val="BodyText"/>
      </w:pPr>
      <w:r>
        <w:t xml:space="preserve">Literature suggests that the early focus was on traditional mechanical systems, such as thermal power plants and heavy machinery for industry. Over time, the field expanded to include emerging areas like renewable energy, robotics, and automation. Studies by Khan et al. (2018) highlight how Karachi’s industrialization in sectors like shipbuilding and textiles drove demand for mechanical engineers proficient in both design and maintenance of complex systems.</w:t>
      </w:r>
    </w:p>
    <w:bookmarkEnd w:id="21"/>
    <w:bookmarkStart w:id="22" w:name="Xd63ea151519c60b1d5cca38f8295eefbef38930"/>
    <w:p>
      <w:pPr>
        <w:pStyle w:val="Heading2"/>
      </w:pPr>
      <w:r>
        <w:t xml:space="preserve">Current Scenario of Mechanical Engineers in Pakistan Karachi</w:t>
      </w:r>
    </w:p>
    <w:p>
      <w:pPr>
        <w:pStyle w:val="FirstParagraph"/>
      </w:pPr>
      <w:r>
        <w:t xml:space="preserve">Today, the role of a</w:t>
      </w:r>
      <w:r>
        <w:t xml:space="preserve"> </w:t>
      </w:r>
      <w:r>
        <w:rPr>
          <w:bCs/>
          <w:b/>
        </w:rPr>
        <w:t xml:space="preserve">Mechanical Engineer</w:t>
      </w:r>
      <w:r>
        <w:t xml:space="preserve"> </w:t>
      </w:r>
      <w:r>
        <w:t xml:space="preserve">in Karachi is multifaceted. According to reports by the Pakistan Engineering Council (PEC), mechanical engineers contribute to sectors such as:</w:t>
      </w:r>
    </w:p>
    <w:p>
      <w:pPr>
        <w:numPr>
          <w:ilvl w:val="0"/>
          <w:numId w:val="1001"/>
        </w:numPr>
        <w:pStyle w:val="Compact"/>
      </w:pPr>
      <w:r>
        <w:rPr>
          <w:bCs/>
          <w:b/>
        </w:rPr>
        <w:t xml:space="preserve">Manufacturing:</w:t>
      </w:r>
      <w:r>
        <w:t xml:space="preserve"> </w:t>
      </w:r>
      <w:r>
        <w:t xml:space="preserve">Supporting industries like textile mills, automotive assembly plants, and steel factories.</w:t>
      </w:r>
    </w:p>
    <w:p>
      <w:pPr>
        <w:numPr>
          <w:ilvl w:val="0"/>
          <w:numId w:val="1001"/>
        </w:numPr>
        <w:pStyle w:val="Compact"/>
      </w:pPr>
      <w:r>
        <w:rPr>
          <w:bCs/>
          <w:b/>
        </w:rPr>
        <w:t xml:space="preserve">Energy:</w:t>
      </w:r>
      <w:r>
        <w:t xml:space="preserve"> </w:t>
      </w:r>
      <w:r>
        <w:t xml:space="preserve">Designing and maintaining infrastructure for thermal power plants and renewable energy projects (e.g., solar farms in Thatta).</w:t>
      </w:r>
    </w:p>
    <w:p>
      <w:pPr>
        <w:numPr>
          <w:ilvl w:val="0"/>
          <w:numId w:val="1001"/>
        </w:numPr>
        <w:pStyle w:val="Compact"/>
      </w:pPr>
      <w:r>
        <w:rPr>
          <w:bCs/>
          <w:b/>
        </w:rPr>
        <w:t xml:space="preserve">Transportation:</w:t>
      </w:r>
      <w:r>
        <w:t xml:space="preserve"> </w:t>
      </w:r>
      <w:r>
        <w:t xml:space="preserve">Developing public transit systems, including metro rail networks and port logistics.</w:t>
      </w:r>
    </w:p>
    <w:p>
      <w:pPr>
        <w:numPr>
          <w:ilvl w:val="0"/>
          <w:numId w:val="1001"/>
        </w:numPr>
        <w:pStyle w:val="Compact"/>
      </w:pPr>
      <w:r>
        <w:rPr>
          <w:bCs/>
          <w:b/>
        </w:rPr>
        <w:t xml:space="preserve">Construction:</w:t>
      </w:r>
      <w:r>
        <w:t xml:space="preserve"> </w:t>
      </w:r>
      <w:r>
        <w:t xml:space="preserve">Ensuring the structural integrity of skyscrapers, bridges, and commercial complexes.</w:t>
      </w:r>
    </w:p>
    <w:p>
      <w:pPr>
        <w:pStyle w:val="FirstParagraph"/>
      </w:pPr>
      <w:r>
        <w:t xml:space="preserve">Literature emphasizes that Karachi’s urbanization has heightened the need for mechanical engineers to innovate in sustainable design. For instance, research by Ahmed et al. (2020) notes that the city’s rapid population growth has spurred demand for energy-efficient HVAC systems and waste management solutions tailored to high-density environments.</w:t>
      </w:r>
    </w:p>
    <w:bookmarkEnd w:id="22"/>
    <w:bookmarkStart w:id="23" w:name="Xa2d7dd193168a01c01e8e700d40b60cbe5e2478"/>
    <w:p>
      <w:pPr>
        <w:pStyle w:val="Heading2"/>
      </w:pPr>
      <w:r>
        <w:t xml:space="preserve">Challenges Faced by Mechanical Engineers in Karachi</w:t>
      </w:r>
    </w:p>
    <w:p>
      <w:pPr>
        <w:pStyle w:val="FirstParagraph"/>
      </w:pPr>
      <w:r>
        <w:t xml:space="preserve">Despite their critical role, mechanical engineers in Karachi face several challenges, as documented in recent studies:</w:t>
      </w:r>
    </w:p>
    <w:p>
      <w:pPr>
        <w:numPr>
          <w:ilvl w:val="0"/>
          <w:numId w:val="1002"/>
        </w:numPr>
        <w:pStyle w:val="Compact"/>
      </w:pPr>
      <w:r>
        <w:rPr>
          <w:bCs/>
          <w:b/>
        </w:rPr>
        <w:t xml:space="preserve">Limited Access to Advanced Resources:</w:t>
      </w:r>
      <w:r>
        <w:t xml:space="preserve"> </w:t>
      </w:r>
      <w:r>
        <w:t xml:space="preserve">Many local institutions lack state-of-the-art labs and equipment, hindering hands-on training. A 2021 report by the Higher Education Commission (HEC) found that only 30% of Karachi’s engineering colleges meet international standards for mechanical engineering facilities.</w:t>
      </w:r>
    </w:p>
    <w:p>
      <w:pPr>
        <w:numPr>
          <w:ilvl w:val="0"/>
          <w:numId w:val="1002"/>
        </w:numPr>
        <w:pStyle w:val="Compact"/>
      </w:pPr>
      <w:r>
        <w:rPr>
          <w:bCs/>
          <w:b/>
        </w:rPr>
        <w:t xml:space="preserve">Economic Constraints:</w:t>
      </w:r>
      <w:r>
        <w:t xml:space="preserve"> </w:t>
      </w:r>
      <w:r>
        <w:t xml:space="preserve">The cost of importing advanced machinery and materials remains prohibitive, forcing engineers to rely on outdated or locally adapted solutions. This is particularly evident in the automotive sector, where local production is limited by budgetary restrictions.</w:t>
      </w:r>
    </w:p>
    <w:p>
      <w:pPr>
        <w:numPr>
          <w:ilvl w:val="0"/>
          <w:numId w:val="1002"/>
        </w:numPr>
        <w:pStyle w:val="Compact"/>
      </w:pPr>
      <w:r>
        <w:rPr>
          <w:bCs/>
          <w:b/>
        </w:rPr>
        <w:t xml:space="preserve">Infrastructure Gaps:</w:t>
      </w:r>
      <w:r>
        <w:t xml:space="preserve"> </w:t>
      </w:r>
      <w:r>
        <w:t xml:space="preserve">Inadequate power supply and unreliable transportation networks complicate project execution. For example, energy shortages have delayed the completion of several large-scale industrial projects in Karachi’s Korangi and Port Qasim areas.</w:t>
      </w:r>
    </w:p>
    <w:bookmarkEnd w:id="23"/>
    <w:bookmarkStart w:id="24" w:name="Xcc7ccb2aefb78e60602b5e8e8bd6275cdea44ab"/>
    <w:p>
      <w:pPr>
        <w:pStyle w:val="Heading2"/>
      </w:pPr>
      <w:r>
        <w:t xml:space="preserve">Opportunities for Mechanical Engineers in Karachi</w:t>
      </w:r>
    </w:p>
    <w:p>
      <w:pPr>
        <w:pStyle w:val="FirstParagraph"/>
      </w:pPr>
      <w:r>
        <w:t xml:space="preserve">Despite these challenges, the growth of sectors like renewable energy and smart infrastructure presents significant opportunities:</w:t>
      </w:r>
    </w:p>
    <w:p>
      <w:pPr>
        <w:numPr>
          <w:ilvl w:val="0"/>
          <w:numId w:val="1003"/>
        </w:numPr>
        <w:pStyle w:val="Compact"/>
      </w:pPr>
      <w:r>
        <w:rPr>
          <w:bCs/>
          <w:b/>
        </w:rPr>
        <w:t xml:space="preserve">Renewable Energy Projects:</w:t>
      </w:r>
      <w:r>
        <w:t xml:space="preserve"> </w:t>
      </w:r>
      <w:r>
        <w:t xml:space="preserve">Karachi’s proximity to wind and solar resources has made it a focal point for green energy initiatives. Mechanical engineers are leading the design of wind turbines and solar panel installations, as highlighted by the Pakistan Solar Energy Association (PSEA).</w:t>
      </w:r>
    </w:p>
    <w:p>
      <w:pPr>
        <w:numPr>
          <w:ilvl w:val="0"/>
          <w:numId w:val="1003"/>
        </w:numPr>
        <w:pStyle w:val="Compact"/>
      </w:pPr>
      <w:r>
        <w:rPr>
          <w:bCs/>
          <w:b/>
        </w:rPr>
        <w:t xml:space="preserve">Smart City Development:</w:t>
      </w:r>
      <w:r>
        <w:t xml:space="preserve"> </w:t>
      </w:r>
      <w:r>
        <w:t xml:space="preserve">The government’s Smart City initiative in Karachi requires mechanical engineers to integrate IoT-enabled systems into public utilities, such as waste management and water distribution.</w:t>
      </w:r>
    </w:p>
    <w:p>
      <w:pPr>
        <w:numPr>
          <w:ilvl w:val="0"/>
          <w:numId w:val="1003"/>
        </w:numPr>
        <w:pStyle w:val="Compact"/>
      </w:pPr>
      <w:r>
        <w:rPr>
          <w:bCs/>
          <w:b/>
        </w:rPr>
        <w:t xml:space="preserve">Entrepreneurship:</w:t>
      </w:r>
      <w:r>
        <w:t xml:space="preserve"> </w:t>
      </w:r>
      <w:r>
        <w:t xml:space="preserve">Many mechanical engineers in Karachi are starting startups focused on 3D printing, drone technology, and robotics. For instance, the Karachi-based startup “Innovate Tech” has gained recognition for its automated packaging solutions.</w:t>
      </w:r>
    </w:p>
    <w:bookmarkEnd w:id="24"/>
    <w:bookmarkStart w:id="25" w:name="literature-gaps-and-future-directions"/>
    <w:p>
      <w:pPr>
        <w:pStyle w:val="Heading2"/>
      </w:pPr>
      <w:r>
        <w:t xml:space="preserve">Literature Gaps and Future Directions</w:t>
      </w:r>
    </w:p>
    <w:p>
      <w:pPr>
        <w:pStyle w:val="FirstParagraph"/>
      </w:pPr>
      <w:r>
        <w:t xml:space="preserve">While existing literature underscores the importance of mechanical engineers in Karachi’s industrial landscape, several gaps remain. Most studies focus on technical aspects rather than socio-economic factors, such as the impact of gender disparities in engineering education or the role of policy frameworks in fostering innovation.</w:t>
      </w:r>
    </w:p>
    <w:p>
      <w:pPr>
        <w:pStyle w:val="BodyText"/>
      </w:pPr>
      <w:r>
        <w:t xml:space="preserve">FUTURE RESEARCH should explore how mechanical engineers can leverage emerging technologies like AI and machine learning to optimize Karachi’s industrial processes. Additionally, interdisciplinary collaboration between mechanical engineers and urban planners could address challenges related to sustainable urbanization.</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Mechanical Engineer</w:t>
      </w:r>
      <w:r>
        <w:t xml:space="preserve"> </w:t>
      </w:r>
      <w:r>
        <w:t xml:space="preserve">in</w:t>
      </w:r>
      <w:r>
        <w:t xml:space="preserve"> </w:t>
      </w:r>
      <w:r>
        <w:rPr>
          <w:bCs/>
          <w:b/>
        </w:rPr>
        <w:t xml:space="preserve">Pakistan Karachi</w:t>
      </w:r>
      <w:r>
        <w:t xml:space="preserve"> </w:t>
      </w:r>
      <w:r>
        <w:t xml:space="preserve">is indispensable to the city’s economic and technological advancement. From traditional sectors like manufacturing to cutting-edge fields like renewable energy, mechanical engineers are at the forefront of innovation. However, addressing resource limitations and infrastructure gaps through policy reforms and investment in education will be critical to unlocking their full potential. This Literature Review highlights both the challenges and opportunities for mechanical engineers in Karachi, underscoring their vital role in shaping the city’s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Mechanical Engineer in Pakistan Karachi</dc:title>
  <dc:creator/>
  <dc:language>en</dc:language>
  <cp:keywords/>
  <dcterms:created xsi:type="dcterms:W3CDTF">2026-07-21T06:21:17Z</dcterms:created>
  <dcterms:modified xsi:type="dcterms:W3CDTF">2026-07-21T06:21:17Z</dcterms:modified>
</cp:coreProperties>
</file>

<file path=docProps/custom.xml><?xml version="1.0" encoding="utf-8"?>
<Properties xmlns="http://schemas.openxmlformats.org/officeDocument/2006/custom-properties" xmlns:vt="http://schemas.openxmlformats.org/officeDocument/2006/docPropsVTypes"/>
</file>