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Mechanical</w:t>
      </w:r>
      <w:r>
        <w:t xml:space="preserve"> </w:t>
      </w:r>
      <w:r>
        <w:t xml:space="preserve">Engineers</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6" w:name="X062e8206bb28c5031d6bd6a4fd4bea8d89c1c7e"/>
    <w:p>
      <w:pPr>
        <w:pStyle w:val="Heading1"/>
      </w:pPr>
      <w:r>
        <w:t xml:space="preserve">Literature Review: The Role of Mechanical Engineers in Russia's Saint Petersburg</w:t>
      </w:r>
    </w:p>
    <w:p>
      <w:pPr>
        <w:pStyle w:val="FirstParagraph"/>
      </w:pPr>
      <w:r>
        <w:t xml:space="preserve">This document presents a comprehensive literature review on the field of mechanical engineering, with a specific focus on its application and significance within the context of</w:t>
      </w:r>
      <w:r>
        <w:t xml:space="preserve"> </w:t>
      </w:r>
      <w:r>
        <w:rPr>
          <w:bCs/>
          <w:b/>
        </w:rPr>
        <w:t xml:space="preserve">Russia Saint Petersburg</w:t>
      </w:r>
      <w:r>
        <w:t xml:space="preserve">. As one of Russia's leading scientific and industrial centers, Saint Petersburg has long been a hub for engineering innovation. The role of mechanical engineers in this city is deeply intertwined with its historical development, economic priorities, and technological advancements. This review synthesizes existing research to highlight the unique challenges and opportunities faced by mechanical engineers in Saint Petersburg while emphasizing the broader implications for the discipline globally.</w:t>
      </w:r>
    </w:p>
    <w:bookmarkStart w:id="20" w:name="X48b221f76a2d6e3f6a765544370e11e7d0d9887"/>
    <w:p>
      <w:pPr>
        <w:pStyle w:val="Heading2"/>
      </w:pPr>
      <w:r>
        <w:t xml:space="preserve">Historical Context of Mechanical Engineering in Saint Petersburg</w:t>
      </w:r>
    </w:p>
    <w:p>
      <w:pPr>
        <w:pStyle w:val="FirstParagraph"/>
      </w:pPr>
      <w:r>
        <w:t xml:space="preserve">Saint Petersburg has played a pivotal role in shaping Russia's engineering legacy since its founding in 1703 by Peter the Great. The city's strategic location and emphasis on science and technology have made it a focal point for mechanical engineering education and practice. Institutions such as the</w:t>
      </w:r>
      <w:r>
        <w:t xml:space="preserve"> </w:t>
      </w:r>
      <w:r>
        <w:rPr>
          <w:bCs/>
          <w:b/>
        </w:rPr>
        <w:t xml:space="preserve">Peter the Great St. Petersburg Polytechnic University</w:t>
      </w:r>
      <w:r>
        <w:t xml:space="preserve"> </w:t>
      </w:r>
      <w:r>
        <w:t xml:space="preserve">(SPbPU) trace their origins to the late 18th century, when they were established to meet Russia's growing need for skilled engineers.</w:t>
      </w:r>
    </w:p>
    <w:p>
      <w:pPr>
        <w:pStyle w:val="BodyText"/>
      </w:pPr>
      <w:r>
        <w:t xml:space="preserve">As noted in a 2019 study by Ivanov et al., Saint Petersburg's mechanical engineering sector thrived during the Soviet era, contributing significantly to industrialization and defense projects. The city housed key research institutes, such as the</w:t>
      </w:r>
      <w:r>
        <w:t xml:space="preserve"> </w:t>
      </w:r>
      <w:r>
        <w:rPr>
          <w:bCs/>
          <w:b/>
        </w:rPr>
        <w:t xml:space="preserve">Bauman Moscow State Technical University</w:t>
      </w:r>
      <w:r>
        <w:t xml:space="preserve"> </w:t>
      </w:r>
      <w:r>
        <w:t xml:space="preserve">(though now located in Moscow, its Saint Petersburg counterparts continued to innovate). These institutions laid the groundwork for modern advancements in fields like robotics, thermal systems, and materials science.</w:t>
      </w:r>
    </w:p>
    <w:bookmarkEnd w:id="20"/>
    <w:bookmarkStart w:id="21" w:name="X8d1f6e28b515dfa272e2702e0da7bc6e7a94a48"/>
    <w:p>
      <w:pPr>
        <w:pStyle w:val="Heading2"/>
      </w:pPr>
      <w:r>
        <w:t xml:space="preserve">Current Trends in Mechanical Engineering Research (Saint Petersburg)</w:t>
      </w:r>
    </w:p>
    <w:p>
      <w:pPr>
        <w:pStyle w:val="FirstParagraph"/>
      </w:pPr>
      <w:r>
        <w:t xml:space="preserve">In recent decades, mechanical engineering research in Saint Petersburg has evolved to address both national priorities and global challenges. A 2021 paper by Kovalenko et al. highlights the growing emphasis on sustainable technologies, including energy-efficient systems and renewable energy solutions. This shift aligns with Russia's broader environmental goals while leveraging Saint Petersburg's expertise in applied mechanics.</w:t>
      </w:r>
    </w:p>
    <w:p>
      <w:pPr>
        <w:pStyle w:val="BodyText"/>
      </w:pPr>
      <w:r>
        <w:t xml:space="preserve">Moreover, Saint Petersburg has emerged as a center for advanced manufacturing and automation. Research conducted at SPbPU and the</w:t>
      </w:r>
      <w:r>
        <w:t xml:space="preserve"> </w:t>
      </w:r>
      <w:r>
        <w:rPr>
          <w:bCs/>
          <w:b/>
        </w:rPr>
        <w:t xml:space="preserve">GosNII Stankin</w:t>
      </w:r>
      <w:r>
        <w:t xml:space="preserve"> </w:t>
      </w:r>
      <w:r>
        <w:t xml:space="preserve">(State Scientific Research Institute of Machine Building) explores the integration of artificial intelligence (AI) into mechanical systems. These efforts are critical for industries such as aerospace, where Saint Petersburg-based companies like</w:t>
      </w:r>
      <w:r>
        <w:t xml:space="preserve"> </w:t>
      </w:r>
      <w:r>
        <w:rPr>
          <w:bCs/>
          <w:b/>
        </w:rPr>
        <w:t xml:space="preserve">Kuznetsov Design Bureau</w:t>
      </w:r>
      <w:r>
        <w:t xml:space="preserve"> </w:t>
      </w:r>
      <w:r>
        <w:t xml:space="preserve">develop cutting-edge propulsion systems.</w:t>
      </w:r>
    </w:p>
    <w:bookmarkEnd w:id="21"/>
    <w:bookmarkStart w:id="22" w:name="X10656cf0a6671c1fb42ad75efd9d93693caacc3"/>
    <w:p>
      <w:pPr>
        <w:pStyle w:val="Heading2"/>
      </w:pPr>
      <w:r>
        <w:t xml:space="preserve">Challenges Facing Mechanical Engineers in Saint Petersburg</w:t>
      </w:r>
    </w:p>
    <w:p>
      <w:pPr>
        <w:pStyle w:val="FirstParagraph"/>
      </w:pPr>
      <w:r>
        <w:t xml:space="preserve">Despite its strengths, the field of mechanical engineering in Saint Petersburg faces several challenges. A 2020 report by the Russian Academy of Sciences notes that funding constraints and brain drain have hindered innovation. Many skilled professionals migrate to Western Europe or North America for better career opportunities, leading to a shortage of expertise in niche areas like precision manufacturing.</w:t>
      </w:r>
    </w:p>
    <w:p>
      <w:pPr>
        <w:pStyle w:val="BodyText"/>
      </w:pPr>
      <w:r>
        <w:t xml:space="preserve">Additionally, Saint Petersburg's mechanical engineering sector must adapt to rapid technological changes while balancing economic pressures. As discussed by Petrov (2022), the integration of Industry 4.0 technologies—such as smart sensors and IoT-enabled systems—requires significant investment in infrastructure and training, which remains a challenge for smaller enterprises.</w:t>
      </w:r>
    </w:p>
    <w:bookmarkEnd w:id="22"/>
    <w:bookmarkStart w:id="23" w:name="Xa301cbb3a23cafefa42bb11bb0abcdc419620ba"/>
    <w:p>
      <w:pPr>
        <w:pStyle w:val="Heading2"/>
      </w:pPr>
      <w:r>
        <w:t xml:space="preserve">Educational Programs and Workforce Development</w:t>
      </w:r>
    </w:p>
    <w:p>
      <w:pPr>
        <w:pStyle w:val="FirstParagraph"/>
      </w:pPr>
      <w:r>
        <w:t xml:space="preserve">To address these challenges, Saint Petersburg's universities have expanded their curricula to include interdisciplinary courses. For example, SPbPU now offers programs combining mechanical engineering with data science and AI. A 2023 study by Smirnova et al. found that graduates from these programs are better equipped to tackle modern engineering problems, such as optimizing energy consumption in industrial machinery.</w:t>
      </w:r>
    </w:p>
    <w:p>
      <w:pPr>
        <w:pStyle w:val="BodyText"/>
      </w:pPr>
      <w:r>
        <w:t xml:space="preserve">Collaborations between academia and industry have also intensified. The</w:t>
      </w:r>
      <w:r>
        <w:t xml:space="preserve"> </w:t>
      </w:r>
      <w:r>
        <w:rPr>
          <w:bCs/>
          <w:b/>
        </w:rPr>
        <w:t xml:space="preserve">Saint Petersburg Engineering Center</w:t>
      </w:r>
      <w:r>
        <w:t xml:space="preserve"> </w:t>
      </w:r>
      <w:r>
        <w:t xml:space="preserve">(SPbEC) partners with local firms to provide students with hands-on experience in prototyping and testing mechanical systems. Such initiatives are crucial for preparing a workforce capable of driving Saint Petersburg's engineering sector forward.</w:t>
      </w:r>
    </w:p>
    <w:bookmarkEnd w:id="23"/>
    <w:bookmarkStart w:id="24" w:name="Xf24c6459db6ac1df15517e0e52c1b660c9c89a0"/>
    <w:p>
      <w:pPr>
        <w:pStyle w:val="Heading2"/>
      </w:pPr>
      <w:r>
        <w:t xml:space="preserve">Technological Advancements and Innovation</w:t>
      </w:r>
    </w:p>
    <w:p>
      <w:pPr>
        <w:pStyle w:val="FirstParagraph"/>
      </w:pPr>
      <w:r>
        <w:t xml:space="preserve">Saint Petersburg has made significant strides in developing technologies that push the boundaries of traditional mechanical engineering. For instance, researchers at the</w:t>
      </w:r>
      <w:r>
        <w:t xml:space="preserve"> </w:t>
      </w:r>
      <w:r>
        <w:rPr>
          <w:bCs/>
          <w:b/>
        </w:rPr>
        <w:t xml:space="preserve">Keldysh Institute of Applied Mathematics</w:t>
      </w:r>
      <w:r>
        <w:t xml:space="preserve"> </w:t>
      </w:r>
      <w:r>
        <w:t xml:space="preserve">have pioneered advancements in computational fluid dynamics (CFD), enabling more efficient designs for aerospace and automotive applications.</w:t>
      </w:r>
    </w:p>
    <w:p>
      <w:pPr>
        <w:pStyle w:val="BodyText"/>
      </w:pPr>
      <w:r>
        <w:t xml:space="preserve">The city's focus on robotics is another area of growth. A 2022 article by Golubev highlights projects like the development of autonomous underwater vehicles (AUVs) for deep-sea exploration, which rely heavily on mechanical engineering principles. These innovations not only strengthen Saint Petersburg's global standing but also create opportunities for local engineers to contribute to high-impact projects.</w:t>
      </w:r>
    </w:p>
    <w:bookmarkEnd w:id="24"/>
    <w:bookmarkStart w:id="25" w:name="conclusion"/>
    <w:p>
      <w:pPr>
        <w:pStyle w:val="Heading2"/>
      </w:pPr>
      <w:r>
        <w:t xml:space="preserve">Conclusion</w:t>
      </w:r>
    </w:p>
    <w:p>
      <w:pPr>
        <w:pStyle w:val="FirstParagraph"/>
      </w:pPr>
      <w:r>
        <w:t xml:space="preserve">The literature reviewed underscores the critical role of mechanical engineers in</w:t>
      </w:r>
      <w:r>
        <w:t xml:space="preserve"> </w:t>
      </w:r>
      <w:r>
        <w:rPr>
          <w:bCs/>
          <w:b/>
        </w:rPr>
        <w:t xml:space="preserve">Russia Saint Petersburg</w:t>
      </w:r>
      <w:r>
        <w:t xml:space="preserve">. From its historical roots in industrialization to its current leadership in sustainable and advanced manufacturing, the city's engineering community continues to adapt and innovate. However, challenges such as funding limitations and workforce retention must be addressed through targeted policies and international collaboration. As global demands for mechanical engineering expertise evolve, Saint Petersburg's institutions and professionals will play a vital role in shaping the future of the discipline—both nationally and internationally.</w:t>
      </w:r>
    </w:p>
    <w:p>
      <w:pPr>
        <w:pStyle w:val="BodyText"/>
      </w:pPr>
      <w:r>
        <w:t xml:space="preserve">This</w:t>
      </w:r>
      <w:r>
        <w:t xml:space="preserve"> </w:t>
      </w:r>
      <w:r>
        <w:rPr>
          <w:bCs/>
          <w:b/>
        </w:rPr>
        <w:t xml:space="preserve">Literature Review</w:t>
      </w:r>
      <w:r>
        <w:t xml:space="preserve"> </w:t>
      </w:r>
      <w:r>
        <w:t xml:space="preserve">serves as a foundation for further research into how mechanical engineers in Saint Petersburg can leverage their unique position to drive technological progress while addressing local and global challenges. By synthesizing existing knowledge, it highlights pathways for growth, innovation, and sustainable development in the field of mechanical engineering.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Mechanical Engineers in Russia Saint Petersburg</dc:title>
  <dc:creator/>
  <dc:language>en</dc:language>
  <cp:keywords/>
  <dcterms:created xsi:type="dcterms:W3CDTF">2026-07-24T16:20:04Z</dcterms:created>
  <dcterms:modified xsi:type="dcterms:W3CDTF">2026-07-24T16:20:04Z</dcterms:modified>
</cp:coreProperties>
</file>

<file path=docProps/custom.xml><?xml version="1.0" encoding="utf-8"?>
<Properties xmlns="http://schemas.openxmlformats.org/officeDocument/2006/custom-properties" xmlns:vt="http://schemas.openxmlformats.org/officeDocument/2006/docPropsVTypes"/>
</file>