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Mechanical</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48627e1df6a681f0ecf5a2b8fd258d86c11442d"/>
    <w:p>
      <w:pPr>
        <w:pStyle w:val="Heading1"/>
      </w:pPr>
      <w:r>
        <w:t xml:space="preserve">Literature Review: The Role of Mechanical Engineers in Spain Madrid</w:t>
      </w:r>
    </w:p>
    <w:bookmarkStart w:id="20" w:name="introduction"/>
    <w:p>
      <w:pPr>
        <w:pStyle w:val="Heading2"/>
      </w:pPr>
      <w:r>
        <w:t xml:space="preserve">Introduction</w:t>
      </w:r>
    </w:p>
    <w:p>
      <w:pPr>
        <w:pStyle w:val="FirstParagraph"/>
      </w:pPr>
      <w:r>
        <w:t xml:space="preserve">A comprehensive understanding of the field of mechanical engineering within the context of Spain Madrid is essential to appreciate its evolving role in both industrial and academic settings. This literature review explores how mechanical engineers contribute to technological innovation, infrastructure development, and sustainable practices in Madrid, a city at the forefront of engineering advancements in Spain. By examining recent studies, industry reports, and academic publications, this review highlights the unique challenges and opportunities faced by mechanical engineers operating within this specific geographic and cultural framework.</w:t>
      </w:r>
    </w:p>
    <w:bookmarkEnd w:id="20"/>
    <w:bookmarkStart w:id="21" w:name="X0a59978cd9311fccf238e2bfd14bc39c1c4fd03"/>
    <w:p>
      <w:pPr>
        <w:pStyle w:val="Heading2"/>
      </w:pPr>
      <w:r>
        <w:t xml:space="preserve">The Industrial Landscape of Madrid: A Hub for Mechanical Engineering</w:t>
      </w:r>
    </w:p>
    <w:p>
      <w:pPr>
        <w:pStyle w:val="FirstParagraph"/>
      </w:pPr>
      <w:r>
        <w:t xml:space="preserve">Madrid serves as a critical economic and technological hub in Spain, with a robust industrial sector that heavily relies on mechanical engineering expertise. The city is home to industries such as automotive manufacturing (e.g., Renault, Seat), aerospace (e.g., Airbus), and renewable energy projects (e.g., solar farms in the nearby region of Castilla-La Mancha). These industries demand mechanical engineers who can design, analyze, and optimize complex systems under stringent regulatory and environmental standards. Research by the</w:t>
      </w:r>
      <w:r>
        <w:t xml:space="preserve"> </w:t>
      </w:r>
      <w:r>
        <w:rPr>
          <w:iCs/>
          <w:i/>
        </w:rPr>
        <w:t xml:space="preserve">Spanish Association of Mechanical Engineering</w:t>
      </w:r>
      <w:r>
        <w:t xml:space="preserve"> </w:t>
      </w:r>
      <w:r>
        <w:t xml:space="preserve">(Asociación Española de Ingeniería Mecánica) underscores Madrid’s role as a center for advanced manufacturing technologies, including additive manufacturing (3D printing) and automation in production lines.</w:t>
      </w:r>
    </w:p>
    <w:p>
      <w:pPr>
        <w:pStyle w:val="BodyText"/>
      </w:pPr>
      <w:r>
        <w:t xml:space="preserve">A 2022 study by the Universidad Politécnica de Madrid (UPM), titled</w:t>
      </w:r>
      <w:r>
        <w:t xml:space="preserve"> </w:t>
      </w:r>
      <w:r>
        <w:rPr>
          <w:iCs/>
          <w:i/>
        </w:rPr>
        <w:t xml:space="preserve">“Innovation in Mechanical Engineering: Case Studies from Spain’s Capital,”</w:t>
      </w:r>
      <w:r>
        <w:t xml:space="preserve"> </w:t>
      </w:r>
      <w:r>
        <w:t xml:space="preserve">highlights how mechanical engineers in Madrid are integrating smart technologies into traditional sectors. For example, the automotive industry has adopted AI-driven predictive maintenance systems, reducing downtime and operational costs. These innovations align with Spain’s national strategy to transition toward Industry 4.0, emphasizing the need for mechanical engineers to adapt to digital tools like IoT (Internet of Things) and CAD (Computer-Aided Design) software.</w:t>
      </w:r>
    </w:p>
    <w:bookmarkEnd w:id="21"/>
    <w:bookmarkStart w:id="22" w:name="X4eb245b47aeeb8f208df59da3e6d8902749d032"/>
    <w:p>
      <w:pPr>
        <w:pStyle w:val="Heading2"/>
      </w:pPr>
      <w:r>
        <w:t xml:space="preserve">Academic Contributions and Research in Mechanical Engineering</w:t>
      </w:r>
    </w:p>
    <w:p>
      <w:pPr>
        <w:pStyle w:val="FirstParagraph"/>
      </w:pPr>
      <w:r>
        <w:t xml:space="preserve">Madrid’s academic institutions play a pivotal role in advancing mechanical engineering research. The Universidad Complutense de Madrid (UCM) and the Universidad Politécnica de Madrid (UPM) are among the leading universities offering specialized programs in mechanical engineering. These institutions conduct cutting-edge research on topics such as thermodynamics, materials science, and energy systems. A 2021 publication in</w:t>
      </w:r>
      <w:r>
        <w:t xml:space="preserve"> </w:t>
      </w:r>
      <w:r>
        <w:rPr>
          <w:iCs/>
          <w:i/>
        </w:rPr>
        <w:t xml:space="preserve">Journal of Mechanical Engineering in Europe</w:t>
      </w:r>
      <w:r>
        <w:t xml:space="preserve">, titled</w:t>
      </w:r>
      <w:r>
        <w:t xml:space="preserve"> </w:t>
      </w:r>
      <w:r>
        <w:rPr>
          <w:iCs/>
          <w:i/>
        </w:rPr>
        <w:t xml:space="preserve">“Emerging Trends in Mechanical Engineering Education: A Madrid Perspective,”</w:t>
      </w:r>
      <w:r>
        <w:t xml:space="preserve"> </w:t>
      </w:r>
      <w:r>
        <w:t xml:space="preserve">notes that Madrid-based universities emphasize interdisciplinary collaboration, particularly between mechanical engineering and fields like robotics, artificial intelligence, and environmental science.</w:t>
      </w:r>
    </w:p>
    <w:p>
      <w:pPr>
        <w:pStyle w:val="BodyText"/>
      </w:pPr>
      <w:r>
        <w:t xml:space="preserve">The UPM’s research on sustainable energy systems exemplifies this trend. Their work on hydrogen fuel cells for transportation aligns with Spain’s commitment to achieving carbon neutrality by 2050. Additionally, the Madrid region hosts the European Centre for Technology (CET), which fosters partnerships between academia and industry to accelerate innovation in mechanical engineering. Such collaborations ensure that graduates from Madrid’s universities are well-equipped to meet the demands of a rapidly evolving job market.</w:t>
      </w:r>
    </w:p>
    <w:bookmarkEnd w:id="22"/>
    <w:bookmarkStart w:id="23" w:name="X571a8d37229870e71922ae796b50a43d135fd07"/>
    <w:p>
      <w:pPr>
        <w:pStyle w:val="Heading2"/>
      </w:pPr>
      <w:r>
        <w:t xml:space="preserve">Sustainability and Environmental Challenges</w:t>
      </w:r>
    </w:p>
    <w:p>
      <w:pPr>
        <w:pStyle w:val="FirstParagraph"/>
      </w:pPr>
      <w:r>
        <w:t xml:space="preserve">Mechanical engineers in Madrid face unique environmental challenges, particularly due to the city’s rapid urbanization and industrial growth. A 2023 report by the Madrid Regional Government,</w:t>
      </w:r>
      <w:r>
        <w:t xml:space="preserve"> </w:t>
      </w:r>
      <w:r>
        <w:rPr>
          <w:iCs/>
          <w:i/>
        </w:rPr>
        <w:t xml:space="preserve">“Sustainable Development in Spain’s Capital: The Role of Mechanical Engineers,”</w:t>
      </w:r>
      <w:r>
        <w:t xml:space="preserve"> </w:t>
      </w:r>
      <w:r>
        <w:t xml:space="preserve">emphasizes the need for engineers to design energy-efficient systems that reduce carbon emissions. For instance, mechanical engineers are tasked with optimizing HVAC (heating, ventilation, and air conditioning) systems in commercial buildings to comply with EU energy efficiency directives.</w:t>
      </w:r>
    </w:p>
    <w:p>
      <w:pPr>
        <w:pStyle w:val="BodyText"/>
      </w:pPr>
      <w:r>
        <w:t xml:space="preserve">Moreover, Madrid’s commitment to renewable energy projects has created new opportunities for mechanical engineers. The city’s solar power initiatives and wind energy farms require expertise in system design, maintenance, and integration with the national grid. Research by the Instituto para la Diversificación y Ahorro de la Energía (IDAE) highlights how mechanical engineers are pivotal in ensuring the reliability and efficiency of these renewable energy systems.</w:t>
      </w:r>
    </w:p>
    <w:bookmarkEnd w:id="23"/>
    <w:bookmarkStart w:id="24" w:name="cultural-and-regulatory-context"/>
    <w:p>
      <w:pPr>
        <w:pStyle w:val="Heading2"/>
      </w:pPr>
      <w:r>
        <w:t xml:space="preserve">Cultural and Regulatory Context</w:t>
      </w:r>
    </w:p>
    <w:p>
      <w:pPr>
        <w:pStyle w:val="FirstParagraph"/>
      </w:pPr>
      <w:r>
        <w:t xml:space="preserve">The cultural and regulatory environment in Spain Madrid further shapes the work of mechanical engineers. Spanish labor laws, such as those governing workplace safety and environmental compliance, impose specific requirements on engineering practices. Additionally, the European Union’s stringent regulations on emissions and product safety necessitate that mechanical engineers in Madrid stay abreast of evolving standards.</w:t>
      </w:r>
    </w:p>
    <w:p>
      <w:pPr>
        <w:pStyle w:val="BodyText"/>
      </w:pPr>
      <w:r>
        <w:t xml:space="preserve">A 2020 study by the Universidad Nacional de Educación a Distancia (UNED) titled</w:t>
      </w:r>
      <w:r>
        <w:t xml:space="preserve"> </w:t>
      </w:r>
      <w:r>
        <w:rPr>
          <w:iCs/>
          <w:i/>
        </w:rPr>
        <w:t xml:space="preserve">“Cultural and Regulatory Influences on Mechanical Engineering in Spain,”</w:t>
      </w:r>
      <w:r>
        <w:t xml:space="preserve"> </w:t>
      </w:r>
      <w:r>
        <w:t xml:space="preserve">notes that mechanical engineers in Madrid must navigate a complex interplay between local traditions, European Union policies, and global sustainability goals. This dynamic environment demands adaptability, as engineers often need to balance innovation with regulatory compliance.</w:t>
      </w:r>
    </w:p>
    <w:bookmarkEnd w:id="24"/>
    <w:bookmarkStart w:id="25" w:name="future-prospects-and-challenges"/>
    <w:p>
      <w:pPr>
        <w:pStyle w:val="Heading2"/>
      </w:pPr>
      <w:r>
        <w:t xml:space="preserve">Future Prospects and Challenges</w:t>
      </w:r>
    </w:p>
    <w:p>
      <w:pPr>
        <w:pStyle w:val="FirstParagraph"/>
      </w:pPr>
      <w:r>
        <w:t xml:space="preserve">The future of mechanical engineering in Madrid is shaped by technological advancements, environmental imperatives, and demographic shifts. As Spain transitions toward a green economy, mechanical engineers will play a central role in developing sustainable infrastructure and reducing the carbon footprint of industrial activities. However, challenges such as an aging workforce and the need for continuous skill development pose significant hurdles.</w:t>
      </w:r>
    </w:p>
    <w:p>
      <w:pPr>
        <w:pStyle w:val="BodyText"/>
      </w:pPr>
      <w:r>
        <w:t xml:space="preserve">A 2023 analysis by the Madrid Chamber of Commerce highlights the growing demand for mechanical engineers with expertise in AI-driven design tools and sustainable technologies. To meet these demands, academic institutions and industry stakeholders must collaborate to create training programs that align with market needs. Additionally, fostering international partnerships will enable Madrid-based engineers to contribute to global projects while maintaining their competitive edge.</w:t>
      </w:r>
    </w:p>
    <w:bookmarkEnd w:id="25"/>
    <w:bookmarkStart w:id="26" w:name="conclusion"/>
    <w:p>
      <w:pPr>
        <w:pStyle w:val="Heading2"/>
      </w:pPr>
      <w:r>
        <w:t xml:space="preserve">Conclusion</w:t>
      </w:r>
    </w:p>
    <w:p>
      <w:pPr>
        <w:pStyle w:val="FirstParagraph"/>
      </w:pPr>
      <w:r>
        <w:t xml:space="preserve">In conclusion, mechanical engineering in Spain Madrid is a dynamic field shaped by industrial innovation, academic excellence, and environmental responsibility. The city’s unique position as an economic and technological hub requires mechanical engineers to adapt to rapidly changing demands while adhering to stringent regulatory frameworks. By leveraging the resources of Madrid’s academic institutions and industrial partners, mechanical engineers can drive sustainable development in the region. This literature review underscores the importance of integrating local, national, and global perspectives into the practice of mechanical engineering 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Mechanical Engineer in Spain Madrid</dc:title>
  <dc:creator/>
  <dc:language>en</dc:language>
  <cp:keywords/>
  <dcterms:created xsi:type="dcterms:W3CDTF">2026-07-21T04:56:05Z</dcterms:created>
  <dcterms:modified xsi:type="dcterms:W3CDTF">2026-07-21T04:56:05Z</dcterms:modified>
</cp:coreProperties>
</file>

<file path=docProps/custom.xml><?xml version="1.0" encoding="utf-8"?>
<Properties xmlns="http://schemas.openxmlformats.org/officeDocument/2006/custom-properties" xmlns:vt="http://schemas.openxmlformats.org/officeDocument/2006/docPropsVTypes"/>
</file>