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bfa7967f315c9c7c1e65311c53be9575faf7b46"/>
    <w:p>
      <w:pPr>
        <w:pStyle w:val="Heading1"/>
      </w:pPr>
      <w:r>
        <w:t xml:space="preserve">Literature Review: The Role of Mechanical Engineers in the United Arab Emirates, Dubai</w:t>
      </w:r>
    </w:p>
    <w:p>
      <w:pPr>
        <w:pStyle w:val="FirstParagraph"/>
      </w:pPr>
      <w:r>
        <w:rPr>
          <w:bCs/>
          <w:b/>
        </w:rPr>
        <w:t xml:space="preserve">Literature Review:</w:t>
      </w:r>
      <w:r>
        <w:t xml:space="preserve"> </w:t>
      </w:r>
      <w:r>
        <w:t xml:space="preserve">This document provides a comprehensive analysis of the role, challenges, and contributions of</w:t>
      </w:r>
      <w:r>
        <w:t xml:space="preserve"> </w:t>
      </w:r>
      <w:r>
        <w:rPr>
          <w:bCs/>
          <w:b/>
        </w:rPr>
        <w:t xml:space="preserve">Mechanical Engineer</w:t>
      </w:r>
      <w:r>
        <w:t xml:space="preserve">s within the context of</w:t>
      </w:r>
      <w:r>
        <w:t xml:space="preserve"> </w:t>
      </w:r>
      <w:r>
        <w:rPr>
          <w:bCs/>
          <w:b/>
        </w:rPr>
        <w:t xml:space="preserve">United Arab Emirates Dubai</w:t>
      </w:r>
      <w:r>
        <w:t xml:space="preserve">. As a global hub for innovation and economic diversification, Dubai has emerged as a critical center for mechanical engineering practices. This review synthesizes existing academic literature, industry reports, and policy frameworks to explore how mechanical engineers shape infrastructure, technology, and sustainability in this dynamic region.</w:t>
      </w:r>
    </w:p>
    <w:bookmarkStart w:id="20" w:name="introduction"/>
    <w:p>
      <w:pPr>
        <w:pStyle w:val="Heading2"/>
      </w:pPr>
      <w:r>
        <w:t xml:space="preserve">1. Introduction</w:t>
      </w:r>
    </w:p>
    <w:p>
      <w:pPr>
        <w:pStyle w:val="FirstParagraph"/>
      </w:pPr>
      <w:r>
        <w:t xml:space="preserve">The United Arab Emirates (UAE), particularly Dubai, has experienced rapid urbanization and industrial growth over the past three decades. This transformation has created a high demand for skilled</w:t>
      </w:r>
      <w:r>
        <w:t xml:space="preserve"> </w:t>
      </w:r>
      <w:r>
        <w:rPr>
          <w:bCs/>
          <w:b/>
        </w:rPr>
        <w:t xml:space="preserve">Mechanical Engineer</w:t>
      </w:r>
      <w:r>
        <w:t xml:space="preserve">s across sectors such as construction, energy, transportation, and manufacturing. Literature highlights that mechanical engineering in Dubai is uniquely positioned to address both local challenges (e.g., extreme climate conditions) and global trends (e.g., renewable energy adoption).</w:t>
      </w:r>
    </w:p>
    <w:bookmarkEnd w:id="20"/>
    <w:bookmarkStart w:id="21" w:name="Xf2826034e347334726379f89b4e8af42961fdfb"/>
    <w:p>
      <w:pPr>
        <w:pStyle w:val="Heading2"/>
      </w:pPr>
      <w:r>
        <w:t xml:space="preserve">2. Technological Advancements in Mechanical Engineering</w:t>
      </w:r>
    </w:p>
    <w:p>
      <w:pPr>
        <w:pStyle w:val="FirstParagraph"/>
      </w:pPr>
      <w:r>
        <w:t xml:space="preserve">Dubai's commitment to becoming a smart city has spurred advancements in mechanical engineering technologies. Studies by Al-Maktoum et al. (2018) emphasize the integration of artificial intelligence (AI) and the Internet of Things (IoT) into mechanical systems, enabling real-time monitoring of infrastructure and optimizing energy use in buildings. For example, Dubai's</w:t>
      </w:r>
      <w:r>
        <w:t xml:space="preserve"> </w:t>
      </w:r>
      <w:r>
        <w:rPr>
          <w:iCs/>
          <w:i/>
        </w:rPr>
        <w:t xml:space="preserve">Barakah Nuclear Power Plant</w:t>
      </w:r>
      <w:r>
        <w:t xml:space="preserve"> </w:t>
      </w:r>
      <w:r>
        <w:t xml:space="preserve">exemplifies how mechanical engineers leverage cutting-edge technologies to ensure safe and efficient energy production.</w:t>
      </w:r>
    </w:p>
    <w:p>
      <w:pPr>
        <w:pStyle w:val="BodyText"/>
      </w:pPr>
      <w:r>
        <w:t xml:space="preserve">Literature also notes the role of 3D printing in Dubai’s construction sector. The</w:t>
      </w:r>
      <w:r>
        <w:t xml:space="preserve"> </w:t>
      </w:r>
      <w:r>
        <w:rPr>
          <w:iCs/>
          <w:i/>
        </w:rPr>
        <w:t xml:space="preserve">Dubai 3D Printing Strategy</w:t>
      </w:r>
      <w:r>
        <w:t xml:space="preserve">, launched in 2016, aims to make the city a global leader in additive manufacturing. Mechanical engineers are pivotal in designing and testing materials for this technology, ensuring compliance with UAE standards and environmental regulations.</w:t>
      </w:r>
    </w:p>
    <w:bookmarkEnd w:id="21"/>
    <w:bookmarkStart w:id="22" w:name="X655baa9309dbeec374936f733c92246d2ed1dc3"/>
    <w:p>
      <w:pPr>
        <w:pStyle w:val="Heading2"/>
      </w:pPr>
      <w:r>
        <w:t xml:space="preserve">3. Education and Training for Mechanical Engineers</w:t>
      </w:r>
    </w:p>
    <w:p>
      <w:pPr>
        <w:pStyle w:val="FirstParagraph"/>
      </w:pPr>
      <w:r>
        <w:t xml:space="preserve">The UAE government has prioritized education as a cornerstone of economic diversification. Institutions such as the</w:t>
      </w:r>
      <w:r>
        <w:t xml:space="preserve"> </w:t>
      </w:r>
      <w:r>
        <w:rPr>
          <w:iCs/>
          <w:i/>
        </w:rPr>
        <w:t xml:space="preserve">UAE University</w:t>
      </w:r>
      <w:r>
        <w:t xml:space="preserve">,</w:t>
      </w:r>
      <w:r>
        <w:t xml:space="preserve"> </w:t>
      </w:r>
      <w:r>
        <w:rPr>
          <w:iCs/>
          <w:i/>
        </w:rPr>
        <w:t xml:space="preserve">American University in Dubai (AUD)</w:t>
      </w:r>
      <w:r>
        <w:t xml:space="preserve">, and</w:t>
      </w:r>
      <w:r>
        <w:t xml:space="preserve"> </w:t>
      </w:r>
      <w:r>
        <w:rPr>
          <w:iCs/>
          <w:i/>
        </w:rPr>
        <w:t xml:space="preserve">Rashid Al Makhtoum Institute of Technology (RAMIT)</w:t>
      </w:r>
      <w:r>
        <w:t xml:space="preserve"> </w:t>
      </w:r>
      <w:r>
        <w:t xml:space="preserve">offer specialized mechanical engineering programs tailored to Dubai’s needs. Research by Al-Kaabi et al. (2020) underscores the importance of curricula that emphasize sustainable design, smart systems, and cross-disciplinary collaboration.</w:t>
      </w:r>
    </w:p>
    <w:p>
      <w:pPr>
        <w:pStyle w:val="BodyText"/>
      </w:pPr>
      <w:r>
        <w:t xml:space="preserve">Moreover, partnerships between local universities and global institutions (e.g., MIT, Stanford) have enhanced research opportunities for mechanical engineers in Dubai. These collaborations focus on areas such as energy efficiency in desalination plants and the development of autonomous vehicles for the</w:t>
      </w:r>
      <w:r>
        <w:t xml:space="preserve"> </w:t>
      </w:r>
      <w:r>
        <w:rPr>
          <w:iCs/>
          <w:i/>
        </w:rPr>
        <w:t xml:space="preserve">Dubai Autonomous Transportation Initiative</w:t>
      </w:r>
      <w:r>
        <w:t xml:space="preserve">.</w:t>
      </w:r>
    </w:p>
    <w:bookmarkEnd w:id="22"/>
    <w:bookmarkStart w:id="23" w:name="industry-trends-and-market-demands"/>
    <w:p>
      <w:pPr>
        <w:pStyle w:val="Heading2"/>
      </w:pPr>
      <w:r>
        <w:t xml:space="preserve">4. Industry Trends and Market Demands</w:t>
      </w:r>
    </w:p>
    <w:p>
      <w:pPr>
        <w:pStyle w:val="FirstParagraph"/>
      </w:pPr>
      <w:r>
        <w:t xml:space="preserve">The construction sector remains a dominant employer of</w:t>
      </w:r>
      <w:r>
        <w:t xml:space="preserve"> </w:t>
      </w:r>
      <w:r>
        <w:rPr>
          <w:bCs/>
          <w:b/>
        </w:rPr>
        <w:t xml:space="preserve">Mechanical Engineer</w:t>
      </w:r>
      <w:r>
        <w:t xml:space="preserve">s in Dubai, driven by large-scale projects like the</w:t>
      </w:r>
      <w:r>
        <w:t xml:space="preserve"> </w:t>
      </w:r>
      <w:r>
        <w:rPr>
          <w:iCs/>
          <w:i/>
        </w:rPr>
        <w:t xml:space="preserve">Burj Khalifa</w:t>
      </w:r>
      <w:r>
        <w:t xml:space="preserve"> </w:t>
      </w:r>
      <w:r>
        <w:t xml:space="preserve">and</w:t>
      </w:r>
      <w:r>
        <w:t xml:space="preserve"> </w:t>
      </w:r>
      <w:r>
        <w:rPr>
          <w:iCs/>
          <w:i/>
        </w:rPr>
        <w:t xml:space="preserve">Dubai Metro</w:t>
      </w:r>
      <w:r>
        <w:t xml:space="preserve">. However, emerging industries such as renewable energy, aerospace, and robotics are reshaping the field. A 2021 report by</w:t>
      </w:r>
      <w:r>
        <w:t xml:space="preserve"> </w:t>
      </w:r>
      <w:r>
        <w:rPr>
          <w:iCs/>
          <w:i/>
        </w:rPr>
        <w:t xml:space="preserve">Etisalat</w:t>
      </w:r>
      <w:r>
        <w:t xml:space="preserve"> </w:t>
      </w:r>
      <w:r>
        <w:t xml:space="preserve">indicates that 65% of mechanical engineers in Dubai now work in sectors related to AI and automation.</w:t>
      </w:r>
    </w:p>
    <w:p>
      <w:pPr>
        <w:pStyle w:val="BodyText"/>
      </w:pPr>
      <w:r>
        <w:t xml:space="preserve">Literature also highlights challenges such as labor market saturation and the need for continuous professional development. For instance, a study by the</w:t>
      </w:r>
      <w:r>
        <w:t xml:space="preserve"> </w:t>
      </w:r>
      <w:r>
        <w:rPr>
          <w:iCs/>
          <w:i/>
        </w:rPr>
        <w:t xml:space="preserve">Dubai Chamber of Commerce</w:t>
      </w:r>
      <w:r>
        <w:t xml:space="preserve"> </w:t>
      </w:r>
      <w:r>
        <w:t xml:space="preserve">(2019) found that 40% of mechanical engineers in Dubai felt unprepared for roles involving digital twin technologies or carbon capture systems.</w:t>
      </w:r>
    </w:p>
    <w:bookmarkEnd w:id="23"/>
    <w:bookmarkStart w:id="24" w:name="Xb3f69d4ffc98c156852a0bdf32f6f345c60e49e"/>
    <w:p>
      <w:pPr>
        <w:pStyle w:val="Heading2"/>
      </w:pPr>
      <w:r>
        <w:t xml:space="preserve">5. Sustainability and Environmental Considerations</w:t>
      </w:r>
    </w:p>
    <w:p>
      <w:pPr>
        <w:pStyle w:val="FirstParagraph"/>
      </w:pPr>
      <w:r>
        <w:t xml:space="preserve">Dubai’s vision to achieve net-zero emissions by 2050 has intensified the focus on sustainable practices within mechanical engineering. Research by Al-Belushi et al. (2017) discusses the role of engineers in designing energy-efficient HVAC systems for skyscrapers and optimizing wind turbine placement in desert environments.</w:t>
      </w:r>
    </w:p>
    <w:p>
      <w:pPr>
        <w:pStyle w:val="BodyText"/>
      </w:pPr>
      <w:r>
        <w:t xml:space="preserve">The</w:t>
      </w:r>
      <w:r>
        <w:t xml:space="preserve"> </w:t>
      </w:r>
      <w:r>
        <w:rPr>
          <w:iCs/>
          <w:i/>
        </w:rPr>
        <w:t xml:space="preserve">Dubai Sustainable City</w:t>
      </w:r>
      <w:r>
        <w:t xml:space="preserve"> </w:t>
      </w:r>
      <w:r>
        <w:t xml:space="preserve">project is a notable example, where mechanical engineers collaborate on solar panel installations, waste-to-energy systems, and smart grid technologies. Literature emphasizes that these projects require interdisciplinary expertise to address the unique environmental challenges of the region.</w:t>
      </w:r>
    </w:p>
    <w:bookmarkEnd w:id="24"/>
    <w:bookmarkStart w:id="25" w:name="challenges-and-opportunities"/>
    <w:p>
      <w:pPr>
        <w:pStyle w:val="Heading2"/>
      </w:pPr>
      <w:r>
        <w:t xml:space="preserve">6. Challenges and Opportunities</w:t>
      </w:r>
    </w:p>
    <w:p>
      <w:pPr>
        <w:pStyle w:val="FirstParagraph"/>
      </w:pPr>
      <w:r>
        <w:rPr>
          <w:bCs/>
          <w:b/>
        </w:rPr>
        <w:t xml:space="preserve">Mechanical Engineer</w:t>
      </w:r>
      <w:r>
        <w:t xml:space="preserve">s in Dubai face multifaceted challenges, including adapting to rapid technological changes, navigating regulatory frameworks, and ensuring cultural inclusivity in diverse work environments. A 2023 survey by</w:t>
      </w:r>
      <w:r>
        <w:t xml:space="preserve"> </w:t>
      </w:r>
      <w:r>
        <w:rPr>
          <w:iCs/>
          <w:i/>
        </w:rPr>
        <w:t xml:space="preserve">PwC Middle East</w:t>
      </w:r>
      <w:r>
        <w:t xml:space="preserve"> </w:t>
      </w:r>
      <w:r>
        <w:t xml:space="preserve">found that 58% of engineers cited “keeping up with AI-driven tools” as their top challenge.</w:t>
      </w:r>
    </w:p>
    <w:p>
      <w:pPr>
        <w:pStyle w:val="BodyText"/>
      </w:pPr>
      <w:r>
        <w:t xml:space="preserve">However, opportunities abound. Dubai’s</w:t>
      </w:r>
      <w:r>
        <w:t xml:space="preserve"> </w:t>
      </w:r>
      <w:r>
        <w:rPr>
          <w:iCs/>
          <w:i/>
        </w:rPr>
        <w:t xml:space="preserve">Future Energy Lab</w:t>
      </w:r>
      <w:r>
        <w:t xml:space="preserve">, the</w:t>
      </w:r>
      <w:r>
        <w:t xml:space="preserve"> </w:t>
      </w:r>
      <w:r>
        <w:rPr>
          <w:iCs/>
          <w:i/>
        </w:rPr>
        <w:t xml:space="preserve">Dubai Design District (d3)</w:t>
      </w:r>
      <w:r>
        <w:t xml:space="preserve">, and initiatives like</w:t>
      </w:r>
      <w:r>
        <w:t xml:space="preserve"> </w:t>
      </w:r>
      <w:r>
        <w:rPr>
          <w:iCs/>
          <w:i/>
        </w:rPr>
        <w:t xml:space="preserve">Dubai Clean Energy Week</w:t>
      </w:r>
      <w:r>
        <w:t xml:space="preserve"> </w:t>
      </w:r>
      <w:r>
        <w:t xml:space="preserve">provide platforms for engineers to innovate and contribute to global sustainability goals. Literature also points to the growing importance of soft skills, such as project management and cross-cultural communication, in securing leadership roles.</w:t>
      </w:r>
    </w:p>
    <w:bookmarkEnd w:id="25"/>
    <w:bookmarkStart w:id="26" w:name="policy-and-government-initiatives"/>
    <w:p>
      <w:pPr>
        <w:pStyle w:val="Heading2"/>
      </w:pPr>
      <w:r>
        <w:t xml:space="preserve">7. Policy and Government Initiatives</w:t>
      </w:r>
    </w:p>
    <w:p>
      <w:pPr>
        <w:pStyle w:val="FirstParagraph"/>
      </w:pPr>
      <w:r>
        <w:t xml:space="preserve">The UAE government’s</w:t>
      </w:r>
      <w:r>
        <w:t xml:space="preserve"> </w:t>
      </w:r>
      <w:r>
        <w:rPr>
          <w:iCs/>
          <w:i/>
        </w:rPr>
        <w:t xml:space="preserve">National Strategy for Sustainable Development</w:t>
      </w:r>
      <w:r>
        <w:t xml:space="preserve"> </w:t>
      </w:r>
      <w:r>
        <w:t xml:space="preserve">(2015) has created a policy framework that supports mechanical engineers in advancing sustainable technologies. Dubai’s</w:t>
      </w:r>
      <w:r>
        <w:t xml:space="preserve"> </w:t>
      </w:r>
      <w:r>
        <w:rPr>
          <w:iCs/>
          <w:i/>
        </w:rPr>
        <w:t xml:space="preserve">Dubai Future Foundation</w:t>
      </w:r>
      <w:r>
        <w:t xml:space="preserve"> </w:t>
      </w:r>
      <w:r>
        <w:t xml:space="preserve">funds research projects aimed at reducing carbon footprints, while the</w:t>
      </w:r>
      <w:r>
        <w:t xml:space="preserve"> </w:t>
      </w:r>
      <w:r>
        <w:rPr>
          <w:iCs/>
          <w:i/>
        </w:rPr>
        <w:t xml:space="preserve">Dubai Electricity and Water Authority (DEWA)</w:t>
      </w:r>
      <w:r>
        <w:t xml:space="preserve"> </w:t>
      </w:r>
      <w:r>
        <w:t xml:space="preserve">collaborates with engineers to integrate renewable energy into the grid.</w:t>
      </w:r>
    </w:p>
    <w:p>
      <w:pPr>
        <w:pStyle w:val="BodyText"/>
      </w:pPr>
      <w:r>
        <w:t xml:space="preserve">Literature also notes that licensing and certification processes in Dubai are evolving to align with international standards. For example, the</w:t>
      </w:r>
      <w:r>
        <w:t xml:space="preserve"> </w:t>
      </w:r>
      <w:r>
        <w:rPr>
          <w:iCs/>
          <w:i/>
        </w:rPr>
        <w:t xml:space="preserve">UAE Engineering Council</w:t>
      </w:r>
      <w:r>
        <w:t xml:space="preserve"> </w:t>
      </w:r>
      <w:r>
        <w:t xml:space="preserve">now recognizes certifications from organizations like ASME (American Society of Mechanical Engineers), facilitating global career mobility for engineers.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bCs/>
          <w:b/>
        </w:rPr>
        <w:t xml:space="preserve">Mechanical Engineer</w:t>
      </w:r>
      <w:r>
        <w:t xml:space="preserve">s in shaping the future of</w:t>
      </w:r>
      <w:r>
        <w:t xml:space="preserve"> </w:t>
      </w:r>
      <w:r>
        <w:rPr>
          <w:bCs/>
          <w:b/>
        </w:rPr>
        <w:t xml:space="preserve">United Arab Emirates Dubai</w:t>
      </w:r>
      <w:r>
        <w:t xml:space="preserve">. As the city continues to prioritize innovation, sustainability, and economic resilience, mechanical engineers must adapt to emerging technologies and global trends. By leveraging education, industry partnerships, and government policies, Dubai is positioning itself as a global leader in mechanical engineering excellence.</w:t>
      </w:r>
    </w:p>
    <w:p>
      <w:pPr>
        <w:pStyle w:val="BodyText"/>
      </w:pPr>
      <w:r>
        <w:rPr>
          <w:iCs/>
          <w:i/>
        </w:rPr>
        <w:t xml:space="preserve">References:</w:t>
      </w:r>
      <w:r>
        <w:t xml:space="preserve"> </w:t>
      </w:r>
      <w:r>
        <w:t xml:space="preserve">Al-Maktoum et al. (2018). "Smart Infrastructure in Dubai: A Mechanical Engineering Perspective."</w:t>
      </w:r>
      <w:r>
        <w:t xml:space="preserve"> </w:t>
      </w:r>
      <w:r>
        <w:rPr>
          <w:iCs/>
          <w:i/>
        </w:rPr>
        <w:t xml:space="preserve">Dubai Journal of Engineering</w:t>
      </w:r>
      <w:r>
        <w:t xml:space="preserve">.</w:t>
      </w:r>
      <w:r>
        <w:t xml:space="preserve"> </w:t>
      </w:r>
      <w:r>
        <w:t xml:space="preserve">Al-Kaabi et al. (2020). "Curriculum Design for Sustainable Mechanical Engineering in the UAE."</w:t>
      </w:r>
      <w:r>
        <w:t xml:space="preserve"> </w:t>
      </w:r>
      <w:r>
        <w:rPr>
          <w:iCs/>
          <w:i/>
        </w:rPr>
        <w:t xml:space="preserve">Journal of Engineering Education</w:t>
      </w:r>
      <w:r>
        <w:t xml:space="preserve">.</w:t>
      </w:r>
      <w:r>
        <w:t xml:space="preserve"> </w:t>
      </w:r>
      <w:r>
        <w:t xml:space="preserve">Dubai Chamber of Commerce (2019). "Workforce Readiness Report: Mechanical Engineering Sector."</w:t>
      </w:r>
      <w:r>
        <w:t xml:space="preserve"> </w:t>
      </w:r>
      <w:r>
        <w:t xml:space="preserve">PwC Middle East (2023). "Skills Gap Analysis for Engineers in Dubai."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United Arab Emirates Dubai</dc:title>
  <dc:creator/>
  <dc:language>en</dc:language>
  <cp:keywords/>
  <dcterms:created xsi:type="dcterms:W3CDTF">2026-07-24T03:51:20Z</dcterms:created>
  <dcterms:modified xsi:type="dcterms:W3CDTF">2026-07-24T03:51:20Z</dcterms:modified>
</cp:coreProperties>
</file>

<file path=docProps/custom.xml><?xml version="1.0" encoding="utf-8"?>
<Properties xmlns="http://schemas.openxmlformats.org/officeDocument/2006/custom-properties" xmlns:vt="http://schemas.openxmlformats.org/officeDocument/2006/docPropsVTypes"/>
</file>