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5a7054b81f5c0b486b816399c8133b8d83c6523"/>
    <w:p>
      <w:pPr>
        <w:pStyle w:val="Heading1"/>
      </w:pPr>
      <w:r>
        <w:t xml:space="preserve">Literature Review on the Role of Mechatronics Engineers in Egypt Cairo</w:t>
      </w:r>
    </w:p>
    <w:p>
      <w:pPr>
        <w:pStyle w:val="FirstParagraph"/>
      </w:pPr>
      <w:r>
        <w:rPr>
          <w:bCs/>
          <w:b/>
        </w:rPr>
        <w:t xml:space="preserve">Literature Review:</w:t>
      </w:r>
      <w:r>
        <w:t xml:space="preserve"> </w:t>
      </w:r>
      <w:r>
        <w:t xml:space="preserve">The field of Mechatronics Engineering has gained significant traction globally, integrating mechanical engineering, electronics, and computer science to design intelligent systems. This review explores the unique context of Mechatronics Engineers in</w:t>
      </w:r>
      <w:r>
        <w:t xml:space="preserve"> </w:t>
      </w:r>
      <w:r>
        <w:rPr>
          <w:bCs/>
          <w:b/>
        </w:rPr>
        <w:t xml:space="preserve">Egypt Cairo</w:t>
      </w:r>
      <w:r>
        <w:t xml:space="preserve">, emphasizing their role in shaping technological advancements while addressing regional challenges and opportunities.</w:t>
      </w:r>
    </w:p>
    <w:bookmarkStart w:id="20" w:name="X69b1b469736a48cb69d810dab8b73bad92fbd7b"/>
    <w:p>
      <w:pPr>
        <w:pStyle w:val="Heading2"/>
      </w:pPr>
      <w:r>
        <w:t xml:space="preserve">The Evolution of Mechatronics Engineering in Egypt</w:t>
      </w:r>
    </w:p>
    <w:p>
      <w:pPr>
        <w:pStyle w:val="FirstParagraph"/>
      </w:pPr>
      <w:r>
        <w:rPr>
          <w:bCs/>
          <w:b/>
        </w:rPr>
        <w:t xml:space="preserve">Mechatronics Engineer</w:t>
      </w:r>
      <w:r>
        <w:t xml:space="preserve"> </w:t>
      </w:r>
      <w:r>
        <w:t xml:space="preserve">as a discipline emerged in the 1980s, driven by the need to merge mechanical systems with electronic control. In Egypt, this interdisciplinary approach gained momentum during the 2000s, coinciding with government initiatives to modernize industries and infrastructure. Cairo, as Egypt's capital and economic hub, became a focal point for academic programs and research in mechatronics.</w:t>
      </w:r>
    </w:p>
    <w:p>
      <w:pPr>
        <w:pStyle w:val="BodyText"/>
      </w:pPr>
      <w:r>
        <w:t xml:space="preserve">Universities such as Cairo University, Ain Shams University, and the American University in Cairo (AUC) established specialized departments to train engineers capable of designing automation systems, robotics, and smart devices. These programs emphasized hands-on experience with software like MATLAB/Simulink and hardware platforms such as Arduino or Raspberry Pi.</w:t>
      </w:r>
    </w:p>
    <w:bookmarkEnd w:id="20"/>
    <w:bookmarkStart w:id="21" w:name="current-industry-trends-in-egypt-cairo"/>
    <w:p>
      <w:pPr>
        <w:pStyle w:val="Heading2"/>
      </w:pPr>
      <w:r>
        <w:t xml:space="preserve">Current Industry Trends in Egypt Cairo</w:t>
      </w:r>
    </w:p>
    <w:p>
      <w:pPr>
        <w:pStyle w:val="FirstParagraph"/>
      </w:pPr>
      <w:r>
        <w:rPr>
          <w:bCs/>
          <w:b/>
        </w:rPr>
        <w:t xml:space="preserve">Egypt Cairo</w:t>
      </w:r>
      <w:r>
        <w:t xml:space="preserve"> </w:t>
      </w:r>
      <w:r>
        <w:t xml:space="preserve">has witnessed a surge in demand for Mechatronics Engineers due to its growing industrial base and infrastructure projects. Key sectors include automotive manufacturing, renewable energy systems, and smart transportation networks. For instance, the New Administrative Capital (NAC) project has required mechatronics experts to integrate automated construction machinery and IoT-enabled monitoring systems.</w:t>
      </w:r>
    </w:p>
    <w:p>
      <w:pPr>
        <w:pStyle w:val="BodyText"/>
      </w:pPr>
      <w:r>
        <w:t xml:space="preserve">The renewable energy sector in Cairo has also created opportunities for Mechatronics Engineers. Solar panel installations and wind turbine maintenance require engineers skilled in both mechanical design and electrical control systems. Companies like Orascom Construction have partnered with local universities to develop training programs tailored to these needs.</w:t>
      </w:r>
    </w:p>
    <w:bookmarkEnd w:id="21"/>
    <w:bookmarkStart w:id="22" w:name="Xd5cf9f9299c6598e5ecadc88bb9b6d42b4c5413"/>
    <w:p>
      <w:pPr>
        <w:pStyle w:val="Heading2"/>
      </w:pPr>
      <w:r>
        <w:t xml:space="preserve">Challenges Faced by Mechatronics Engineers in Cairo</w:t>
      </w:r>
    </w:p>
    <w:p>
      <w:pPr>
        <w:pStyle w:val="FirstParagraph"/>
      </w:pPr>
      <w:r>
        <w:t xml:space="preserve">Despite the growth, several challenges hinder the full potential of Mechatronics Engineers in Egypt. One significant issue is the lack of advanced research facilities. While universities in Cairo offer theoretical training, access to cutting-edge equipment (e.g., 3D printers, CNC machines) remains limited due to funding constraints.</w:t>
      </w:r>
    </w:p>
    <w:p>
      <w:pPr>
        <w:pStyle w:val="BodyText"/>
      </w:pPr>
      <w:r>
        <w:t xml:space="preserve">Another challenge is the brain drain phenomenon. Many graduates trained in Cairo seek employment abroad, particularly in countries like Germany and the United Arab Emirates, where mechatronics industries are more mature. This exodus limits the local talent pool and slows down innovation within Egypt.</w:t>
      </w:r>
    </w:p>
    <w:bookmarkEnd w:id="22"/>
    <w:bookmarkStart w:id="23" w:name="Xf04e275835387ecf915e9776727522df777ae85"/>
    <w:p>
      <w:pPr>
        <w:pStyle w:val="Heading2"/>
      </w:pPr>
      <w:r>
        <w:t xml:space="preserve">Educational Programs and Industry Collaboration</w:t>
      </w:r>
    </w:p>
    <w:p>
      <w:pPr>
        <w:pStyle w:val="FirstParagraph"/>
      </w:pPr>
      <w:r>
        <w:t xml:space="preserve">To address these challenges, institutions in Cairo have increasingly focused on industry-academia partnerships. For example, the Faculty of Engineering at Cairo University collaborates with companies like Siemens Egypt to offer internships and co-op programs. These initiatives provide students with practical experience in automation projects, such as designing smart home systems or industrial robots.</w:t>
      </w:r>
    </w:p>
    <w:p>
      <w:pPr>
        <w:pStyle w:val="BodyText"/>
      </w:pPr>
      <w:r>
        <w:t xml:space="preserve">Moreover, online learning platforms like Coursera and Udemy have been adopted by Egyptian engineers to upskill in areas such as AI integration into mechatronics systems. The Egyptian Ministry of Higher Education has also supported workshops on emerging technologies, ensuring that Mechatronics Engineers remain competitive globally.</w:t>
      </w:r>
    </w:p>
    <w:bookmarkEnd w:id="23"/>
    <w:bookmarkStart w:id="24" w:name="X16d1877595a30ee626251029a0053bd7aeda16b"/>
    <w:p>
      <w:pPr>
        <w:pStyle w:val="Heading2"/>
      </w:pPr>
      <w:r>
        <w:t xml:space="preserve">Role of Mechatronics Engineers in Smart Cities</w:t>
      </w:r>
    </w:p>
    <w:p>
      <w:pPr>
        <w:pStyle w:val="FirstParagraph"/>
      </w:pPr>
      <w:r>
        <w:rPr>
          <w:bCs/>
          <w:b/>
        </w:rPr>
        <w:t xml:space="preserve">Egypt Cairo</w:t>
      </w:r>
      <w:r>
        <w:t xml:space="preserve"> </w:t>
      </w:r>
      <w:r>
        <w:t xml:space="preserve">is at the forefront of Egypt's smart city initiatives, with projects like the NAC aiming to leverage mechatronics for sustainable urban development. Mechatronics Engineers play a pivotal role in designing energy-efficient buildings, automated waste management systems, and intelligent traffic control solutions.</w:t>
      </w:r>
    </w:p>
    <w:p>
      <w:pPr>
        <w:pStyle w:val="BodyText"/>
      </w:pPr>
      <w:r>
        <w:t xml:space="preserve">In particular, the integration of IoT (Internet of Things) with mechatronic systems has opened new avenues. For instance, engineers in Cairo are developing smart grids that optimize electricity distribution using sensors and real-time data analysis. These efforts align with Egypt's 2030 Vision to reduce carbon emissions and enhance infrastructure reliability.</w:t>
      </w:r>
    </w:p>
    <w:bookmarkEnd w:id="24"/>
    <w:bookmarkStart w:id="25" w:name="future-prospects-and-recommendations"/>
    <w:p>
      <w:pPr>
        <w:pStyle w:val="Heading2"/>
      </w:pPr>
      <w:r>
        <w:t xml:space="preserve">Future Prospects and Recommendations</w:t>
      </w:r>
    </w:p>
    <w:p>
      <w:pPr>
        <w:pStyle w:val="FirstParagraph"/>
      </w:pPr>
      <w:r>
        <w:t xml:space="preserve">The future of Mechatronics Engineering in Cairo hinges on addressing current limitations while capitalizing on emerging opportunities. Key recommendations include:</w:t>
      </w:r>
    </w:p>
    <w:p>
      <w:pPr>
        <w:numPr>
          <w:ilvl w:val="0"/>
          <w:numId w:val="1001"/>
        </w:numPr>
        <w:pStyle w:val="Compact"/>
      </w:pPr>
      <w:r>
        <w:rPr>
          <w:bCs/>
          <w:b/>
        </w:rPr>
        <w:t xml:space="preserve">Increasing investment in research labs:</w:t>
      </w:r>
      <w:r>
        <w:t xml:space="preserve"> </w:t>
      </w:r>
      <w:r>
        <w:t xml:space="preserve">Governments and private sectors should fund advanced facilities to enable hands-on experimentation.</w:t>
      </w:r>
    </w:p>
    <w:p>
      <w:pPr>
        <w:numPr>
          <w:ilvl w:val="0"/>
          <w:numId w:val="1001"/>
        </w:numPr>
        <w:pStyle w:val="Compact"/>
      </w:pPr>
      <w:r>
        <w:rPr>
          <w:bCs/>
          <w:b/>
        </w:rPr>
        <w:t xml:space="preserve">Promoting local innovation hubs:</w:t>
      </w:r>
      <w:r>
        <w:t xml:space="preserve"> </w:t>
      </w:r>
      <w:r>
        <w:t xml:space="preserve">Establishing incubators for startups specializing in mechatronics could retain talent and foster entrepreneurship.</w:t>
      </w:r>
    </w:p>
    <w:p>
      <w:pPr>
        <w:numPr>
          <w:ilvl w:val="0"/>
          <w:numId w:val="1001"/>
        </w:numPr>
        <w:pStyle w:val="Compact"/>
      </w:pPr>
      <w:r>
        <w:rPr>
          <w:bCs/>
          <w:b/>
        </w:rPr>
        <w:t xml:space="preserve">Enhancing international collaborations:</w:t>
      </w:r>
      <w:r>
        <w:t xml:space="preserve"> </w:t>
      </w:r>
      <w:r>
        <w:t xml:space="preserve">Partnerships with European or Asian institutions can provide Egyptian engineers access to global best practices and funding opportunities.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Mechatronics Engineers in</w:t>
      </w:r>
      <w:r>
        <w:t xml:space="preserve"> </w:t>
      </w:r>
      <w:r>
        <w:rPr>
          <w:bCs/>
          <w:b/>
        </w:rPr>
        <w:t xml:space="preserve">Egypt Cairo</w:t>
      </w:r>
      <w:r>
        <w:t xml:space="preserve"> </w:t>
      </w:r>
      <w:r>
        <w:t xml:space="preserve">highlights their critical role in driving technological progress. While challenges such as limited resources and brain drain persist, the sector's potential is immense, particularly with Egypt's focus on smart cities and renewable energy. By strengthening educational programs, fostering industry partnerships, and investing in research infrastructure, Cairo can position itself as a regional leader in mechatronics innovation.</w:t>
      </w:r>
    </w:p>
    <w:p>
      <w:pPr>
        <w:pStyle w:val="BodyText"/>
      </w:pPr>
      <w:r>
        <w:rPr>
          <w:iCs/>
          <w:i/>
        </w:rPr>
        <w:t xml:space="preserve">References (not included here but would typically cite academic journals, industry reports from organizations like the Egyptian Engineers Syndicate, and case studies on Cairo's infrastructure projects).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Egypt Cairo</dc:title>
  <dc:creator/>
  <dc:language>en</dc:language>
  <cp:keywords/>
  <dcterms:created xsi:type="dcterms:W3CDTF">2026-07-21T07:40:49Z</dcterms:created>
  <dcterms:modified xsi:type="dcterms:W3CDTF">2026-07-21T07:40:49Z</dcterms:modified>
</cp:coreProperties>
</file>

<file path=docProps/custom.xml><?xml version="1.0" encoding="utf-8"?>
<Properties xmlns="http://schemas.openxmlformats.org/officeDocument/2006/custom-properties" xmlns:vt="http://schemas.openxmlformats.org/officeDocument/2006/docPropsVTypes"/>
</file>