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786bbf08514abf1f643b60acb01df5f63f42c1"/>
    <w:p>
      <w:pPr>
        <w:pStyle w:val="Heading1"/>
      </w:pPr>
      <w:r>
        <w:t xml:space="preserve">Literature Review on Mechatronics Engineer in India Mumbai</w:t>
      </w:r>
    </w:p>
    <w:p>
      <w:pPr>
        <w:pStyle w:val="FirstParagraph"/>
      </w:pPr>
      <w:r>
        <w:rPr>
          <w:bCs/>
          <w:b/>
        </w:rPr>
        <w:t xml:space="preserve">Literature Review</w:t>
      </w:r>
      <w:r>
        <w:t xml:space="preserve"> </w:t>
      </w:r>
      <w:r>
        <w:t xml:space="preserve">serves as a critical foundation for understanding the scope, challenges, and advancements within a specific field. In this context, the focus is on</w:t>
      </w:r>
      <w:r>
        <w:t xml:space="preserve"> </w:t>
      </w:r>
      <w:r>
        <w:rPr>
          <w:bCs/>
          <w:b/>
        </w:rPr>
        <w:t xml:space="preserve">Mechatronics Engineer</w:t>
      </w:r>
      <w:r>
        <w:t xml:space="preserve"> </w:t>
      </w:r>
      <w:r>
        <w:t xml:space="preserve">in</w:t>
      </w:r>
      <w:r>
        <w:t xml:space="preserve"> </w:t>
      </w:r>
      <w:r>
        <w:rPr>
          <w:bCs/>
          <w:b/>
        </w:rPr>
        <w:t xml:space="preserve">India Mumbai</w:t>
      </w:r>
      <w:r>
        <w:t xml:space="preserve">, a city that has emerged as a pivotal hub for technological innovation and industrial growth. Mechatronics, an interdisciplinary field combining mechanical engineering, electrical engineering, computer science, and control systems, has gained significant traction in India’s urban centers like Mumbai. This review explores the evolving role of mechatronics engineers in Mumbai’s dynamic environment, emphasizing their contributions to industries such as manufacturing, robotics, automation systems development (ASD), and smart infrastructure projects.</w:t>
      </w:r>
    </w:p>
    <w:bookmarkStart w:id="20" w:name="X20091d4bb709911acfb05dc174303a42070de12"/>
    <w:p>
      <w:pPr>
        <w:pStyle w:val="Heading2"/>
      </w:pPr>
      <w:r>
        <w:t xml:space="preserve">The Role of Mechatronics Engineers in India Mumbai</w:t>
      </w:r>
    </w:p>
    <w:p>
      <w:pPr>
        <w:pStyle w:val="FirstParagraph"/>
      </w:pPr>
      <w:r>
        <w:t xml:space="preserve">Mumbai, as the financial and commercial capital of India, hosts a diverse range of industries that demand cutting-edge engineering solutions.</w:t>
      </w:r>
      <w:r>
        <w:t xml:space="preserve"> </w:t>
      </w:r>
      <w:r>
        <w:rPr>
          <w:bCs/>
          <w:b/>
        </w:rPr>
        <w:t xml:space="preserve">Mechatronics Engineer</w:t>
      </w:r>
      <w:r>
        <w:t xml:space="preserve">s play a crucial role in integrating mechanical components with electronic systems and software algorithms to create efficient, automated processes. For instance, in Mumbai’s automotive sector—a key contributor to the city’s economy—mechatronics engineers design advanced control systems for vehicles, including hybrid and electric car technologies. Similarly, the maritime industry in Mumbai relies on mechatronics expertise for developing automated port logistics systems and smart shipbuilding solutions.</w:t>
      </w:r>
    </w:p>
    <w:p>
      <w:pPr>
        <w:pStyle w:val="BodyText"/>
      </w:pPr>
      <w:r>
        <w:t xml:space="preserve">The</w:t>
      </w:r>
      <w:r>
        <w:t xml:space="preserve"> </w:t>
      </w:r>
      <w:r>
        <w:rPr>
          <w:bCs/>
          <w:b/>
        </w:rPr>
        <w:t xml:space="preserve">Literature Review</w:t>
      </w:r>
      <w:r>
        <w:t xml:space="preserve"> </w:t>
      </w:r>
      <w:r>
        <w:t xml:space="preserve">highlights that mechatronics engineers in Mumbai are increasingly involved in research and development (R&amp;D) projects aimed at improving industrial productivity. A study by the Indian Institute of Technology Bombay (IIT Bombay) notes that mechatronics professionals are pivotal in creating robotic arms for precision manufacturing and IoT-based monitoring systems for infrastructure management. These innovations align with Mumbai’s vision to become a global center for smart cities, where automation and data-driven solutions are prioritized.</w:t>
      </w:r>
    </w:p>
    <w:bookmarkEnd w:id="20"/>
    <w:bookmarkStart w:id="21" w:name="Xaa7a2e9f78691264539ea29285196f43898a009"/>
    <w:p>
      <w:pPr>
        <w:pStyle w:val="Heading2"/>
      </w:pPr>
      <w:r>
        <w:t xml:space="preserve">Current Trends in Mechatronics Engineering in India Mumbai</w:t>
      </w:r>
    </w:p>
    <w:p>
      <w:pPr>
        <w:pStyle w:val="FirstParagraph"/>
      </w:pPr>
      <w:r>
        <w:t xml:space="preserve">The field of mechatronics is evolving rapidly, driven by advancements in artificial intelligence (AI), the Internet of Things (IoT), and Industry 4.0 technologies. In</w:t>
      </w:r>
      <w:r>
        <w:t xml:space="preserve"> </w:t>
      </w:r>
      <w:r>
        <w:rPr>
          <w:bCs/>
          <w:b/>
        </w:rPr>
        <w:t xml:space="preserve">India Mumbai</w:t>
      </w:r>
      <w:r>
        <w:t xml:space="preserve">, mechatronics engineers are leveraging these trends to develop next-generation systems. For example, the integration of AI with robotics has enabled the creation of autonomous drones for urban mapping and delivery services in Mumbai’s crowded neighborhoods.</w:t>
      </w:r>
    </w:p>
    <w:p>
      <w:pPr>
        <w:pStyle w:val="BodyText"/>
      </w:pPr>
      <w:r>
        <w:t xml:space="preserve">A</w:t>
      </w:r>
      <w:r>
        <w:t xml:space="preserve"> </w:t>
      </w:r>
      <w:r>
        <w:rPr>
          <w:bCs/>
          <w:b/>
        </w:rPr>
        <w:t xml:space="preserve">Literature Review</w:t>
      </w:r>
      <w:r>
        <w:t xml:space="preserve"> </w:t>
      </w:r>
      <w:r>
        <w:t xml:space="preserve">published in the *Journal of Mechanical Engineering Research* (2023) emphasizes that Mumbai-based companies are adopting mechatronics solutions to enhance sustainability. Engineers are designing energy-efficient systems, such as smart grids and renewable energy storage units, to support Mumbai’s growing demand for clean power. Additionally, the healthcare sector in Mumbai has seen the rise of mechatronics applications in medical robotics, including automated surgical tools and diagnostic machines.</w:t>
      </w:r>
    </w:p>
    <w:bookmarkEnd w:id="21"/>
    <w:bookmarkStart w:id="22" w:name="Xec2759c228d7112d71fe92c31a70538abd0ff8d"/>
    <w:p>
      <w:pPr>
        <w:pStyle w:val="Heading2"/>
      </w:pPr>
      <w:r>
        <w:t xml:space="preserve">Educational Opportunities and Professional Development</w:t>
      </w:r>
    </w:p>
    <w:p>
      <w:pPr>
        <w:pStyle w:val="FirstParagraph"/>
      </w:pPr>
      <w:r>
        <w:t xml:space="preserve">The demand for skilled</w:t>
      </w:r>
      <w:r>
        <w:t xml:space="preserve"> </w:t>
      </w:r>
      <w:r>
        <w:rPr>
          <w:bCs/>
          <w:b/>
        </w:rPr>
        <w:t xml:space="preserve">Mechatronics Engineer</w:t>
      </w:r>
      <w:r>
        <w:t xml:space="preserve">s in Mumbai has spurred growth in academic programs. Institutions such as IIT Bombay, NMIMS University, and the College of Engineering, Pune (with branches in Mumbai) offer specialized courses in mechatronics engineering. These programs focus on hands-on training through laboratory work, simulations of automation systems development (ASD), and collaboration with industry partners.</w:t>
      </w:r>
    </w:p>
    <w:p>
      <w:pPr>
        <w:pStyle w:val="BodyText"/>
      </w:pPr>
      <w:r>
        <w:rPr>
          <w:bCs/>
          <w:b/>
        </w:rPr>
        <w:t xml:space="preserve">Literature Review</w:t>
      </w:r>
      <w:r>
        <w:t xml:space="preserve"> </w:t>
      </w:r>
      <w:r>
        <w:t xml:space="preserve">data from the All India Council for Technical Education (AICTE) indicates that Mumbai’s educational institutions are aligning curricula with global standards to produce engineers capable of addressing challenges in smart manufacturing and AI integration. Furthermore, professional bodies like the Institution of Mechanical Engineers (IMechE) and the Indian Society for Mechatronics Engineering (ISME) organize workshops and certifications to enhance the technical competence of mechatronics professionals in Mumbai.</w:t>
      </w:r>
    </w:p>
    <w:bookmarkEnd w:id="22"/>
    <w:bookmarkStart w:id="23" w:name="Xfccf263b4466edab8e80ea7100ebde9f1322c2a"/>
    <w:p>
      <w:pPr>
        <w:pStyle w:val="Heading2"/>
      </w:pPr>
      <w:r>
        <w:t xml:space="preserve">Challenges Faced by Mechatronics Engineers in India Mumbai</w:t>
      </w:r>
    </w:p>
    <w:p>
      <w:pPr>
        <w:pStyle w:val="FirstParagraph"/>
      </w:pPr>
      <w:r>
        <w:t xml:space="preserve">Despite its opportunities,</w:t>
      </w:r>
      <w:r>
        <w:t xml:space="preserve"> </w:t>
      </w:r>
      <w:r>
        <w:rPr>
          <w:bCs/>
          <w:b/>
        </w:rPr>
        <w:t xml:space="preserve">Mumbai</w:t>
      </w:r>
      <w:r>
        <w:t xml:space="preserve"> </w:t>
      </w:r>
      <w:r>
        <w:t xml:space="preserve">presents unique challenges for</w:t>
      </w:r>
      <w:r>
        <w:t xml:space="preserve"> </w:t>
      </w:r>
      <w:r>
        <w:rPr>
          <w:bCs/>
          <w:b/>
        </w:rPr>
        <w:t xml:space="preserve">Mechatronics Engineer</w:t>
      </w:r>
      <w:r>
        <w:t xml:space="preserve">s. Rapid urbanization and population growth have increased competition for projects, while high costs of advanced equipment and software pose financial barriers. A report by the Mumbai Chamber of Commerce highlights that many startups in the city struggle to access funding for R&amp;D in mechatronics, limiting their ability to innovate.</w:t>
      </w:r>
    </w:p>
    <w:p>
      <w:pPr>
        <w:pStyle w:val="BodyText"/>
      </w:pPr>
      <w:r>
        <w:t xml:space="preserve">The</w:t>
      </w:r>
      <w:r>
        <w:t xml:space="preserve"> </w:t>
      </w:r>
      <w:r>
        <w:rPr>
          <w:bCs/>
          <w:b/>
        </w:rPr>
        <w:t xml:space="preserve">Literature Review</w:t>
      </w:r>
      <w:r>
        <w:t xml:space="preserve"> </w:t>
      </w:r>
      <w:r>
        <w:t xml:space="preserve">also identifies a skills gap in interdisciplinary knowledge among engineers. While mechanical and electrical engineering are well-established fields, integrating them with computer science and AI requires specialized training. Additionally, Mumbai’s regulatory environment for industrial automation is still evolving, creating uncertainty about compliance standards.</w:t>
      </w:r>
    </w:p>
    <w:bookmarkEnd w:id="23"/>
    <w:bookmarkStart w:id="24" w:name="future-prospects-and-industry-demand"/>
    <w:p>
      <w:pPr>
        <w:pStyle w:val="Heading2"/>
      </w:pPr>
      <w:r>
        <w:t xml:space="preserve">FUTURE PROSPECTS AND INDUSTRY DEMAND</w:t>
      </w:r>
    </w:p>
    <w:p>
      <w:pPr>
        <w:pStyle w:val="FirstParagraph"/>
      </w:pPr>
      <w:r>
        <w:t xml:space="preserve">The future of</w:t>
      </w:r>
      <w:r>
        <w:t xml:space="preserve"> </w:t>
      </w:r>
      <w:r>
        <w:rPr>
          <w:bCs/>
          <w:b/>
        </w:rPr>
        <w:t xml:space="preserve">Mechatronics Engineer</w:t>
      </w:r>
      <w:r>
        <w:t xml:space="preserve">s in</w:t>
      </w:r>
      <w:r>
        <w:t xml:space="preserve"> </w:t>
      </w:r>
      <w:r>
        <w:rPr>
          <w:bCs/>
          <w:b/>
        </w:rPr>
        <w:t xml:space="preserve">India Mumbai</w:t>
      </w:r>
      <w:r>
        <w:t xml:space="preserve"> </w:t>
      </w:r>
      <w:r>
        <w:t xml:space="preserve">appears promising. With the city’s push toward smart infrastructure and sustainable development, there is growing demand for professionals who can design automation systems development (ASD) solutions. The government’s initiatives, such as “Make in India” and “Smart Cities Mission,” further underscore the importance of mechatronics in driving economic growth.</w:t>
      </w:r>
    </w:p>
    <w:p>
      <w:pPr>
        <w:pStyle w:val="BodyText"/>
      </w:pPr>
      <w:r>
        <w:rPr>
          <w:bCs/>
          <w:b/>
        </w:rPr>
        <w:t xml:space="preserve">Literature Review</w:t>
      </w:r>
      <w:r>
        <w:t xml:space="preserve"> </w:t>
      </w:r>
      <w:r>
        <w:t xml:space="preserve">data from the National Association of Software and Services Companies (NASSCOM) suggests that Mumbai’s tech industry is expected to invest heavily in AI-driven automation by 2030. This trend will create opportunities for mechatronics engineers to work on projects ranging from autonomous vehicles to smart grid systems. Additionally, collaborations between academia and industry in Mumbai are likely to foster innovation, ensuring that engineers remain at the forefront of technological advancements.</w:t>
      </w:r>
    </w:p>
    <w:bookmarkEnd w:id="24"/>
    <w:bookmarkStart w:id="25" w:name="conclusion"/>
    <w:p>
      <w:pPr>
        <w:pStyle w:val="Heading2"/>
      </w:pPr>
      <w:r>
        <w:t xml:space="preserve">Conclusion</w:t>
      </w:r>
    </w:p>
    <w:p>
      <w:pPr>
        <w:pStyle w:val="FirstParagraph"/>
      </w:pPr>
      <w:r>
        <w:t xml:space="preserve">In summary,</w:t>
      </w:r>
      <w:r>
        <w:t xml:space="preserve"> </w:t>
      </w:r>
      <w:r>
        <w:rPr>
          <w:bCs/>
          <w:b/>
        </w:rPr>
        <w:t xml:space="preserve">Mechatronics Engineer</w:t>
      </w:r>
      <w:r>
        <w:t xml:space="preserve">s play a vital role in shaping the technological landscape of</w:t>
      </w:r>
      <w:r>
        <w:t xml:space="preserve"> </w:t>
      </w:r>
      <w:r>
        <w:rPr>
          <w:bCs/>
          <w:b/>
        </w:rPr>
        <w:t xml:space="preserve">India Mumbai</w:t>
      </w:r>
      <w:r>
        <w:t xml:space="preserve">. Through their expertise in automation systems development (ASD), robotics, and smart infrastructure, they contribute to the city’s economic and industrial progress. A thorough</w:t>
      </w:r>
      <w:r>
        <w:t xml:space="preserve"> </w:t>
      </w:r>
      <w:r>
        <w:rPr>
          <w:bCs/>
          <w:b/>
        </w:rPr>
        <w:t xml:space="preserve">Literature Review</w:t>
      </w:r>
      <w:r>
        <w:t xml:space="preserve"> </w:t>
      </w:r>
      <w:r>
        <w:t xml:space="preserve">highlights both the opportunities and challenges faced by these professionals, emphasizing the need for continuous education, interdisciplinary collaboration, and policy support. As Mumbai continues to evolve as a global innovation hub, mechatronics engineers will remain indispensable in driving its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2026-07-21T04:53:47Z</dcterms:created>
  <dcterms:modified xsi:type="dcterms:W3CDTF">2026-07-21T04:53:47Z</dcterms:modified>
</cp:coreProperties>
</file>

<file path=docProps/custom.xml><?xml version="1.0" encoding="utf-8"?>
<Properties xmlns="http://schemas.openxmlformats.org/officeDocument/2006/custom-properties" xmlns:vt="http://schemas.openxmlformats.org/officeDocument/2006/docPropsVTypes"/>
</file>