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c6afbc80bf05098f61b64aa51f19d9b0a0e7f1f"/>
    <w:p>
      <w:pPr>
        <w:pStyle w:val="Heading1"/>
      </w:pPr>
      <w:r>
        <w:t xml:space="preserve">Literature Review: The Role of Mechatronics Engineers in Nigeria Lagos</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iCs/>
          <w:i/>
        </w:rPr>
        <w:t xml:space="preserve">Mechatronics Engineer</w:t>
      </w:r>
      <w:r>
        <w:t xml:space="preserve"> </w:t>
      </w:r>
      <w:r>
        <w:t xml:space="preserve">within the context of</w:t>
      </w:r>
      <w:r>
        <w:t xml:space="preserve"> </w:t>
      </w:r>
      <w:r>
        <w:rPr>
          <w:bCs/>
          <w:b/>
        </w:rPr>
        <w:t xml:space="preserve">Nigeria Lagos</w:t>
      </w:r>
      <w:r>
        <w:t xml:space="preserve"> </w:t>
      </w:r>
      <w:r>
        <w:t xml:space="preserve">provides a critical analysis of existing scholarly and practical contributions to this field. Mechatronics, an interdisciplinary domain merging mechanical engineering, electrical engineering, and computer science, has gained increasing relevance in modern industries. In Nigeria’s economic hub—Lagos—the integration of mechatronics into technological development presents both opportunities and challenges that warrant exploration.</w:t>
      </w:r>
    </w:p>
    <w:bookmarkStart w:id="20" w:name="Xf248e4ef2a7cd337899e1b9505137830196535d"/>
    <w:p>
      <w:pPr>
        <w:pStyle w:val="Heading2"/>
      </w:pPr>
      <w:r>
        <w:t xml:space="preserve">Introduction to Mechatronics Engineering in Nigeria</w:t>
      </w:r>
    </w:p>
    <w:p>
      <w:pPr>
        <w:pStyle w:val="FirstParagraph"/>
      </w:pPr>
      <w:r>
        <w:rPr>
          <w:bCs/>
          <w:b/>
        </w:rPr>
        <w:t xml:space="preserve">Mechatronics Engineer</w:t>
      </w:r>
      <w:r>
        <w:t xml:space="preserve">s are pivotal in designing, developing, and maintaining systems that combine mechanical, electronic, and software components. Their expertise spans robotics, automation systems, control engineering, and embedded systems. While mechatronics has been widely studied in developed economies like the United States and Germany for decades, its adoption in Nigeria remains nascent. However, Lagos—home to Nigeria’s largest economy—has emerged as a focal point for technological innovation due to its infrastructure and industrial activity.</w:t>
      </w:r>
    </w:p>
    <w:p>
      <w:pPr>
        <w:pStyle w:val="BodyText"/>
      </w:pPr>
      <w:r>
        <w:t xml:space="preserve">In recent years, academic institutions in Lagos have begun incorporating mechatronics into engineering curricula. For example, the</w:t>
      </w:r>
      <w:r>
        <w:t xml:space="preserve"> </w:t>
      </w:r>
      <w:r>
        <w:rPr>
          <w:iCs/>
          <w:i/>
        </w:rPr>
        <w:t xml:space="preserve">University of Lagos</w:t>
      </w:r>
      <w:r>
        <w:t xml:space="preserve"> </w:t>
      </w:r>
      <w:r>
        <w:t xml:space="preserve">and</w:t>
      </w:r>
      <w:r>
        <w:t xml:space="preserve"> </w:t>
      </w:r>
      <w:r>
        <w:rPr>
          <w:iCs/>
          <w:i/>
        </w:rPr>
        <w:t xml:space="preserve">Federal University of Technology Akure</w:t>
      </w:r>
      <w:r>
        <w:t xml:space="preserve"> </w:t>
      </w:r>
      <w:r>
        <w:t xml:space="preserve">offer programs that blend mechanical and electronic engineering with computer science. These initiatives reflect a growing recognition of the need for skilled professionals who can address Nigeria’s infrastructural challenges through automation and intelligent systems.</w:t>
      </w:r>
    </w:p>
    <w:bookmarkEnd w:id="20"/>
    <w:bookmarkStart w:id="21" w:name="historical-context-and-global-trends"/>
    <w:p>
      <w:pPr>
        <w:pStyle w:val="Heading2"/>
      </w:pPr>
      <w:r>
        <w:t xml:space="preserve">Historical Context and Global Trends</w:t>
      </w:r>
    </w:p>
    <w:p>
      <w:pPr>
        <w:pStyle w:val="FirstParagraph"/>
      </w:pPr>
      <w:r>
        <w:t xml:space="preserve">The origins of mechatronics trace back to the 1960s, when engineers began integrating electromechanical systems with computer technology. Today, the field is synonymous with Industry 4.0 advancements such as smart manufacturing, IoT-enabled devices, and AI-driven robotics. Globally, countries like Japan and South Korea have leveraged mechatronics to revolutionize their manufacturing sectors. However, in</w:t>
      </w:r>
      <w:r>
        <w:t xml:space="preserve"> </w:t>
      </w:r>
      <w:r>
        <w:rPr>
          <w:bCs/>
          <w:b/>
        </w:rPr>
        <w:t xml:space="preserve">Nigeria Lagos</w:t>
      </w:r>
      <w:r>
        <w:t xml:space="preserve">, the application of these technologies remains limited due to factors such as inadequate funding for research and a lack of industrial partnerships.</w:t>
      </w:r>
    </w:p>
    <w:p>
      <w:pPr>
        <w:pStyle w:val="BodyText"/>
      </w:pPr>
      <w:r>
        <w:t xml:space="preserve">A 2021 study by the</w:t>
      </w:r>
      <w:r>
        <w:t xml:space="preserve"> </w:t>
      </w:r>
      <w:r>
        <w:rPr>
          <w:iCs/>
          <w:i/>
        </w:rPr>
        <w:t xml:space="preserve">Journal of Engineering Research in Nigeria</w:t>
      </w:r>
      <w:r>
        <w:t xml:space="preserve"> </w:t>
      </w:r>
      <w:r>
        <w:t xml:space="preserve">highlighted that only 15% of Nigerian engineering firms engage in mechatronics-related projects, with Lagos accounting for the majority (78%) of this activity. This statistic underscores both the potential and the gaps in knowledge transfer between academia and industry.</w:t>
      </w:r>
    </w:p>
    <w:bookmarkEnd w:id="21"/>
    <w:bookmarkStart w:id="22" w:name="X3cc5ffc1df259bb6b6aa8b85de845f182fb0a7f"/>
    <w:p>
      <w:pPr>
        <w:pStyle w:val="Heading2"/>
      </w:pPr>
      <w:r>
        <w:t xml:space="preserve">Challenges Facing Mechatronics Engineers in Lagos</w:t>
      </w:r>
    </w:p>
    <w:p>
      <w:pPr>
        <w:pStyle w:val="FirstParagraph"/>
      </w:pPr>
      <w:r>
        <w:t xml:space="preserve">The development of</w:t>
      </w:r>
      <w:r>
        <w:t xml:space="preserve"> </w:t>
      </w:r>
      <w:r>
        <w:rPr>
          <w:bCs/>
          <w:b/>
        </w:rPr>
        <w:t xml:space="preserve">Mechatronics Engineer</w:t>
      </w:r>
      <w:r>
        <w:t xml:space="preserve">s in Lagos faces multifaceted challenges. First, **infrastructure constraints** such as unreliable electricity supply hinder the operation of complex mechatronic systems. Second, there is a **lack of specialized training centers** equipped with modern tools like 3D printers, CNC machines, and programmable logic controllers (PLCs). Third, the education system in Nigeria often prioritizes theoretical knowledge over hands-on practice, leaving graduates underprepared for real-world engineering tasks.</w:t>
      </w:r>
    </w:p>
    <w:p>
      <w:pPr>
        <w:pStyle w:val="BodyText"/>
      </w:pPr>
      <w:r>
        <w:t xml:space="preserve">Additionally, **limited access to funding** is a critical barrier. While private investors are increasingly interested in tech startups in Lagos, mechatronics projects often require significant upfront costs. A 2023 report by the</w:t>
      </w:r>
      <w:r>
        <w:t xml:space="preserve"> </w:t>
      </w:r>
      <w:r>
        <w:rPr>
          <w:iCs/>
          <w:i/>
        </w:rPr>
        <w:t xml:space="preserve">Lagos State Ministry of Science and Technology</w:t>
      </w:r>
      <w:r>
        <w:t xml:space="preserve"> </w:t>
      </w:r>
      <w:r>
        <w:t xml:space="preserve">noted that only 5% of grants allocated for technological innovation were directed toward mechatronics research.</w:t>
      </w:r>
    </w:p>
    <w:bookmarkEnd w:id="22"/>
    <w:bookmarkStart w:id="23" w:name="opportunities-for-growth-in-lagos"/>
    <w:p>
      <w:pPr>
        <w:pStyle w:val="Heading2"/>
      </w:pPr>
      <w:r>
        <w:t xml:space="preserve">Opportunities for Growth in Lagos</w:t>
      </w:r>
    </w:p>
    <w:p>
      <w:pPr>
        <w:pStyle w:val="FirstParagraph"/>
      </w:pPr>
      <w:r>
        <w:t xml:space="preserve">Despite these challenges, Lagos presents unique opportunities for</w:t>
      </w:r>
      <w:r>
        <w:t xml:space="preserve"> </w:t>
      </w:r>
      <w:r>
        <w:rPr>
          <w:bCs/>
          <w:b/>
        </w:rPr>
        <w:t xml:space="preserve">Mechatronics Engineer</w:t>
      </w:r>
      <w:r>
        <w:t xml:space="preserve">s. The city’s booming tech ecosystem, including innovation hubs like</w:t>
      </w:r>
      <w:r>
        <w:t xml:space="preserve"> </w:t>
      </w:r>
      <w:r>
        <w:rPr>
          <w:iCs/>
          <w:i/>
        </w:rPr>
        <w:t xml:space="preserve">CcHUB</w:t>
      </w:r>
      <w:r>
        <w:t xml:space="preserve"> </w:t>
      </w:r>
      <w:r>
        <w:t xml:space="preserve">and</w:t>
      </w:r>
      <w:r>
        <w:t xml:space="preserve"> </w:t>
      </w:r>
      <w:r>
        <w:rPr>
          <w:iCs/>
          <w:i/>
        </w:rPr>
        <w:t xml:space="preserve">Lagos Tech Ecosystem (LTE)</w:t>
      </w:r>
      <w:r>
        <w:t xml:space="preserve">, provides platforms for collaboration between academia, industry, and entrepreneurs. Furthermore, Nigeria’s growing industrial sector—particularly in agriculture, healthcare, and energy—requires automated solutions that mechatronics can address.</w:t>
      </w:r>
    </w:p>
    <w:p>
      <w:pPr>
        <w:pStyle w:val="BodyText"/>
      </w:pPr>
      <w:r>
        <w:rPr>
          <w:bCs/>
          <w:b/>
        </w:rPr>
        <w:t xml:space="preserve">Nigeria Lagos</w:t>
      </w:r>
      <w:r>
        <w:t xml:space="preserve"> </w:t>
      </w:r>
      <w:r>
        <w:t xml:space="preserve">is also witnessing a rise in smart city initiatives. For instance, the</w:t>
      </w:r>
      <w:r>
        <w:t xml:space="preserve"> </w:t>
      </w:r>
      <w:r>
        <w:rPr>
          <w:iCs/>
          <w:i/>
        </w:rPr>
        <w:t xml:space="preserve">Lagos Smart City Project</w:t>
      </w:r>
      <w:r>
        <w:t xml:space="preserve"> </w:t>
      </w:r>
      <w:r>
        <w:t xml:space="preserve">aims to integrate IoT and automation into urban planning, creating demand for engineers skilled in mechatronic systems. Similarly, industries such as oil and gas are beginning to adopt robotics for safety-critical operations, highlighting the need for specialized talent.</w:t>
      </w:r>
    </w:p>
    <w:bookmarkEnd w:id="23"/>
    <w:bookmarkStart w:id="24" w:name="academic-contributions-and-research-gaps"/>
    <w:p>
      <w:pPr>
        <w:pStyle w:val="Heading2"/>
      </w:pPr>
      <w:r>
        <w:t xml:space="preserve">Academic Contributions and Research Gaps</w:t>
      </w:r>
    </w:p>
    <w:p>
      <w:pPr>
        <w:pStyle w:val="FirstParagraph"/>
      </w:pPr>
      <w:r>
        <w:t xml:space="preserve">Scholarly works on</w:t>
      </w:r>
      <w:r>
        <w:t xml:space="preserve"> </w:t>
      </w:r>
      <w:r>
        <w:rPr>
          <w:bCs/>
          <w:b/>
        </w:rPr>
        <w:t xml:space="preserve">Mechatronics Engineer</w:t>
      </w:r>
      <w:r>
        <w:t xml:space="preserve">s in Nigeria are sparse but growing. A 2020 paper by Adesina et al. (</w:t>
      </w:r>
      <w:r>
        <w:rPr>
          <w:iCs/>
          <w:i/>
        </w:rPr>
        <w:t xml:space="preserve">Journal of Nigerian Engineering Association</w:t>
      </w:r>
      <w:r>
        <w:t xml:space="preserve">) examined the feasibility of using mechatronic systems for water purification in Lagos, emphasizing the role of local engineers in solving environmental challenges. Similarly, Ogunlana (2021) explored how embedded systems could enhance transportation logistics in Lagos, a city notorious for traffic congestion.</w:t>
      </w:r>
    </w:p>
    <w:p>
      <w:pPr>
        <w:pStyle w:val="BodyText"/>
      </w:pPr>
      <w:r>
        <w:t xml:space="preserve">However, significant research gaps persist. Most studies focus on theoretical models rather than practical implementations. There is also a lack of data on the socioeconomic impact of mechatronics projects in Lagos or their alignment with national development goals like the</w:t>
      </w:r>
      <w:r>
        <w:t xml:space="preserve"> </w:t>
      </w:r>
      <w:r>
        <w:rPr>
          <w:iCs/>
          <w:i/>
        </w:rPr>
        <w:t xml:space="preserve">Nigeria Industrial Development Policy 2023</w:t>
      </w:r>
      <w:r>
        <w:t xml:space="preserve">.</w:t>
      </w:r>
    </w:p>
    <w:bookmarkEnd w:id="24"/>
    <w:bookmarkStart w:id="25" w:name="conclusion-and-future-directions"/>
    <w:p>
      <w:pPr>
        <w:pStyle w:val="Heading2"/>
      </w:pPr>
      <w:r>
        <w:t xml:space="preserve">Conclusion and Future Directions</w:t>
      </w:r>
    </w:p>
    <w:p>
      <w:pPr>
        <w:pStyle w:val="FirstParagraph"/>
      </w:pPr>
      <w:r>
        <w:t xml:space="preserve">The role of</w:t>
      </w:r>
      <w:r>
        <w:t xml:space="preserve"> </w:t>
      </w:r>
      <w:r>
        <w:rPr>
          <w:bCs/>
          <w:b/>
        </w:rPr>
        <w:t xml:space="preserve">Mechatronics Engineer</w:t>
      </w:r>
      <w:r>
        <w:t xml:space="preserve">s in</w:t>
      </w:r>
      <w:r>
        <w:t xml:space="preserve"> </w:t>
      </w:r>
      <w:r>
        <w:rPr>
          <w:bCs/>
          <w:b/>
        </w:rPr>
        <w:t xml:space="preserve">Nigeria Lagos</w:t>
      </w:r>
      <w:r>
        <w:t xml:space="preserve"> </w:t>
      </w:r>
      <w:r>
        <w:t xml:space="preserve">is poised to expand as the city navigates its transition into a tech-driven economy. Addressing the challenges outlined—such as infrastructure limitations and funding shortages—requires concerted efforts from government agencies, academic institutions, and private stakeholders. Strengthening partnerships between universities and industries can bridge the gap between theoretical knowledge and practical application.</w:t>
      </w:r>
    </w:p>
    <w:p>
      <w:pPr>
        <w:pStyle w:val="BodyText"/>
      </w:pPr>
      <w:r>
        <w:t xml:space="preserve">Future</w:t>
      </w:r>
      <w:r>
        <w:t xml:space="preserve"> </w:t>
      </w:r>
      <w:r>
        <w:rPr>
          <w:bCs/>
          <w:b/>
        </w:rPr>
        <w:t xml:space="preserve">Literature Review</w:t>
      </w:r>
      <w:r>
        <w:t xml:space="preserve">s should prioritize longitudinal studies on the impact of mechatronics in Lagos’s industries, as well as comparative analyses with other African cities like Nairobi or Cape Town. By fostering a culture of innovation and investment, Nigeria can harness the potential of</w:t>
      </w:r>
      <w:r>
        <w:t xml:space="preserve"> </w:t>
      </w:r>
      <w:r>
        <w:rPr>
          <w:bCs/>
          <w:b/>
        </w:rPr>
        <w:t xml:space="preserve">Mechatronics Engineer</w:t>
      </w:r>
      <w:r>
        <w:t xml:space="preserve">s to drive sustainable development in Lagos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Nigeria Lagos</dc:title>
  <dc:creator/>
  <dc:language>en</dc:language>
  <cp:keywords/>
  <dcterms:created xsi:type="dcterms:W3CDTF">2026-07-21T06:00:50Z</dcterms:created>
  <dcterms:modified xsi:type="dcterms:W3CDTF">2026-07-21T06:00:50Z</dcterms:modified>
</cp:coreProperties>
</file>

<file path=docProps/custom.xml><?xml version="1.0" encoding="utf-8"?>
<Properties xmlns="http://schemas.openxmlformats.org/officeDocument/2006/custom-properties" xmlns:vt="http://schemas.openxmlformats.org/officeDocument/2006/docPropsVTypes"/>
</file>