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6" w:name="Xb6016a7c7807ea173d33abf279840f754b50f54"/>
    <w:p>
      <w:pPr>
        <w:pStyle w:val="Heading1"/>
      </w:pPr>
      <w:r>
        <w:t xml:space="preserve">Literature Review on Mechatronics Engineer in Pakistan Islamabad</w:t>
      </w:r>
    </w:p>
    <w:p>
      <w:pPr>
        <w:pStyle w:val="FirstParagraph"/>
      </w:pPr>
      <w:r>
        <w:t xml:space="preserve">The field of mechatronics has emerged as a pivotal interdisciplinary domain, integrating mechanical engineering, electrical engineering, and computer science to design intelligent systems. A</w:t>
      </w:r>
      <w:r>
        <w:t xml:space="preserve"> </w:t>
      </w:r>
      <w:r>
        <w:rPr>
          <w:bCs/>
          <w:b/>
        </w:rPr>
        <w:t xml:space="preserve">Literature Review</w:t>
      </w:r>
      <w:r>
        <w:t xml:space="preserve"> </w:t>
      </w:r>
      <w:r>
        <w:t xml:space="preserve">on the role and significance of a</w:t>
      </w:r>
      <w:r>
        <w:t xml:space="preserve"> </w:t>
      </w:r>
      <w:r>
        <w:rPr>
          <w:bCs/>
          <w:b/>
        </w:rPr>
        <w:t xml:space="preserve">Mechatronics Engineer</w:t>
      </w:r>
      <w:r>
        <w:t xml:space="preserve"> </w:t>
      </w:r>
      <w:r>
        <w:t xml:space="preserve">within the context of</w:t>
      </w:r>
      <w:r>
        <w:t xml:space="preserve"> </w:t>
      </w:r>
      <w:r>
        <w:rPr>
          <w:bCs/>
          <w:b/>
        </w:rPr>
        <w:t xml:space="preserve">Pakistan Islamabad</w:t>
      </w:r>
      <w:r>
        <w:t xml:space="preserve"> </w:t>
      </w:r>
      <w:r>
        <w:t xml:space="preserve">is essential to understand how this profession aligns with regional technological advancements, educational frameworks, and industrial demands. This review explores existing scholarly works, academic programs, and industry trends in Islamabad to highlight the contributions and challenges faced by mechatronics engineers in this region.</w:t>
      </w:r>
    </w:p>
    <w:bookmarkStart w:id="20" w:name="Xc70d5198637091eb74a12d50d9a94300be31fd0"/>
    <w:p>
      <w:pPr>
        <w:pStyle w:val="Heading2"/>
      </w:pPr>
      <w:r>
        <w:t xml:space="preserve">Historical Context of Mechatronics in Pakistan</w:t>
      </w:r>
    </w:p>
    <w:p>
      <w:pPr>
        <w:pStyle w:val="FirstParagraph"/>
      </w:pPr>
      <w:r>
        <w:t xml:space="preserve">The concept of mechatronics was first introduced by Tetsuo Tanikawa in 1971, but its adoption in developing economies like Pakistan has been gradual. In</w:t>
      </w:r>
      <w:r>
        <w:t xml:space="preserve"> </w:t>
      </w:r>
      <w:r>
        <w:rPr>
          <w:bCs/>
          <w:b/>
        </w:rPr>
        <w:t xml:space="preserve">Pakistan Islamabad</w:t>
      </w:r>
      <w:r>
        <w:t xml:space="preserve">, the growth of mechatronics as a specialized field gained momentum during the late 20th century with the establishment of institutions such as the National University of Sciences and Technology (NUST) and the Pakistan Institute of Engineering and Applied Sciences (PIEAS). These institutions have played a critical role in shaping educational curricula that emphasize interdisciplinary learning, which is foundational for a</w:t>
      </w:r>
      <w:r>
        <w:t xml:space="preserve"> </w:t>
      </w:r>
      <w:r>
        <w:rPr>
          <w:bCs/>
          <w:b/>
        </w:rPr>
        <w:t xml:space="preserve">Mechatronics Engineer</w:t>
      </w:r>
      <w:r>
        <w:t xml:space="preserve">.</w:t>
      </w:r>
    </w:p>
    <w:p>
      <w:pPr>
        <w:pStyle w:val="BodyText"/>
      </w:pPr>
      <w:r>
        <w:t xml:space="preserve">Scholarly studies (e.g., Khan et al., 2018) highlight that Islamabad’s proximity to research-oriented organizations and its status as the capital city have positioned it as a hub for technological innovation. This environment has fostered opportunities for</w:t>
      </w:r>
      <w:r>
        <w:t xml:space="preserve"> </w:t>
      </w:r>
      <w:r>
        <w:rPr>
          <w:bCs/>
          <w:b/>
        </w:rPr>
        <w:t xml:space="preserve">Mechatronics Engineers</w:t>
      </w:r>
      <w:r>
        <w:t xml:space="preserve"> </w:t>
      </w:r>
      <w:r>
        <w:t xml:space="preserve">to engage in projects related to automation, robotics, and embedded systems development.</w:t>
      </w:r>
    </w:p>
    <w:bookmarkEnd w:id="20"/>
    <w:bookmarkStart w:id="21" w:name="X7dabd905fdafc775df45f6f0b727eff5b1fd158"/>
    <w:p>
      <w:pPr>
        <w:pStyle w:val="Heading2"/>
      </w:pPr>
      <w:r>
        <w:t xml:space="preserve">Academic Programs and Institutional Frameworks</w:t>
      </w:r>
    </w:p>
    <w:p>
      <w:pPr>
        <w:pStyle w:val="FirstParagraph"/>
      </w:pPr>
      <w:r>
        <w:t xml:space="preserve">In</w:t>
      </w:r>
      <w:r>
        <w:t xml:space="preserve"> </w:t>
      </w:r>
      <w:r>
        <w:rPr>
          <w:bCs/>
          <w:b/>
        </w:rPr>
        <w:t xml:space="preserve">Pakistan Islamabad</w:t>
      </w:r>
      <w:r>
        <w:t xml:space="preserve">, the academic landscape for mechatronics is robust, with several institutions offering undergraduate and postgraduate programs. For instance, NUST’s Department of Electrical Engineering provides a specialized Mechatronics program that combines coursework in control systems, robotics, and microprocessor applications. Similarly, PIEAS integrates mechatronics into its engineering curricula through collaborative projects with the Pakistan Atomic Energy Commission (PAEC), emphasizing precision engineering and automation.</w:t>
      </w:r>
    </w:p>
    <w:p>
      <w:pPr>
        <w:pStyle w:val="BodyText"/>
      </w:pPr>
      <w:r>
        <w:t xml:space="preserve">Literature from local universities underscores the importance of hands-on training for</w:t>
      </w:r>
      <w:r>
        <w:t xml:space="preserve"> </w:t>
      </w:r>
      <w:r>
        <w:rPr>
          <w:bCs/>
          <w:b/>
        </w:rPr>
        <w:t xml:space="preserve">Mechatronics Engineers</w:t>
      </w:r>
      <w:r>
        <w:t xml:space="preserve">. A study by Hussain and Ali (2020) notes that Islamabad-based institutions emphasize laboratory work, where students design robotic arms, autonomous vehicles, and industrial automation systems. Such practical exposure is critical for preparing engineers to address real-world challenges in the region.</w:t>
      </w:r>
    </w:p>
    <w:bookmarkEnd w:id="21"/>
    <w:bookmarkStart w:id="22" w:name="industry-demand-and-applications"/>
    <w:p>
      <w:pPr>
        <w:pStyle w:val="Heading2"/>
      </w:pPr>
      <w:r>
        <w:t xml:space="preserve">Industry Demand and Applications</w:t>
      </w:r>
    </w:p>
    <w:p>
      <w:pPr>
        <w:pStyle w:val="FirstParagraph"/>
      </w:pPr>
      <w:r>
        <w:t xml:space="preserve">The demand for</w:t>
      </w:r>
      <w:r>
        <w:t xml:space="preserve"> </w:t>
      </w:r>
      <w:r>
        <w:rPr>
          <w:bCs/>
          <w:b/>
        </w:rPr>
        <w:t xml:space="preserve">Mechatronics Engineers</w:t>
      </w:r>
      <w:r>
        <w:t xml:space="preserve"> </w:t>
      </w:r>
      <w:r>
        <w:t xml:space="preserve">in</w:t>
      </w:r>
      <w:r>
        <w:t xml:space="preserve"> </w:t>
      </w:r>
      <w:r>
        <w:rPr>
          <w:bCs/>
          <w:b/>
        </w:rPr>
        <w:t xml:space="preserve">Pakistan Islamabad</w:t>
      </w:r>
      <w:r>
        <w:t xml:space="preserve"> </w:t>
      </w:r>
      <w:r>
        <w:t xml:space="preserve">has surged due to the city’s role as a center for technology, defense, and aerospace industries. According to a report by the Pakistan Engineering Council (PEC), the automotive manufacturing sector in Islamabad requires engineers with expertise in sensor integration and control systems. Additionally, smart city initiatives under the Punjab Smart Cities Project have created opportunities for mechatronics professionals to develop intelligent infrastructure solutions.</w:t>
      </w:r>
    </w:p>
    <w:p>
      <w:pPr>
        <w:pStyle w:val="BodyText"/>
      </w:pPr>
      <w:r>
        <w:t xml:space="preserve">The defense sector, particularly through organizations like the Pakistan Army’s Corps of Engineers and private companies such as Nishat Group, has also driven demand. These entities require</w:t>
      </w:r>
      <w:r>
        <w:t xml:space="preserve"> </w:t>
      </w:r>
      <w:r>
        <w:rPr>
          <w:bCs/>
          <w:b/>
        </w:rPr>
        <w:t xml:space="preserve">Mechatronics Engineers</w:t>
      </w:r>
      <w:r>
        <w:t xml:space="preserve"> </w:t>
      </w:r>
      <w:r>
        <w:t xml:space="preserve">to design and maintain automated systems for manufacturing and logistics. A literature review by Siddiqui (2021) highlights that Islamabad-based engineers are increasingly involved in projects involving drone technology, industrial robots, and IoT-enabled systems.</w:t>
      </w:r>
    </w:p>
    <w:bookmarkEnd w:id="22"/>
    <w:bookmarkStart w:id="23" w:name="X4b896e1aaa80d3bcb673c800c11fcbe24c68899"/>
    <w:p>
      <w:pPr>
        <w:pStyle w:val="Heading2"/>
      </w:pPr>
      <w:r>
        <w:t xml:space="preserve">Challenges Faced by Mechatronics Engineers in Islamabad</w:t>
      </w:r>
    </w:p>
    <w:p>
      <w:pPr>
        <w:pStyle w:val="FirstParagraph"/>
      </w:pPr>
      <w:r>
        <w:t xml:space="preserve">Despite the growing opportunities,</w:t>
      </w:r>
      <w:r>
        <w:t xml:space="preserve"> </w:t>
      </w:r>
      <w:r>
        <w:rPr>
          <w:bCs/>
          <w:b/>
        </w:rPr>
        <w:t xml:space="preserve">Mechatronics Engineers</w:t>
      </w:r>
      <w:r>
        <w:t xml:space="preserve"> </w:t>
      </w:r>
      <w:r>
        <w:t xml:space="preserve">in</w:t>
      </w:r>
      <w:r>
        <w:t xml:space="preserve"> </w:t>
      </w:r>
      <w:r>
        <w:rPr>
          <w:bCs/>
          <w:b/>
        </w:rPr>
        <w:t xml:space="preserve">Pakistan Islamabad</w:t>
      </w:r>
      <w:r>
        <w:t xml:space="preserve"> </w:t>
      </w:r>
      <w:r>
        <w:t xml:space="preserve">face several challenges. One significant issue is the lack of advanced laboratory facilities and industry partnerships that could provide cutting-edge tools for experimentation. A study by Iqbal et al. (2019) reveals that while institutions like NUST have state-of-the-art labs, smaller educational institutions in Islamabad struggle with funding and infrastructure.</w:t>
      </w:r>
    </w:p>
    <w:p>
      <w:pPr>
        <w:pStyle w:val="BodyText"/>
      </w:pPr>
      <w:r>
        <w:t xml:space="preserve">Another challenge is the shortage of skilled professionals. According to a report by the Pakistan Institute of Development Economics (PIDE), only 15% of engineering graduates in Islamabad are equipped with the interdisciplinary skills required for mechatronics roles. This gap between academic training and industry expectations limits the scope for</w:t>
      </w:r>
      <w:r>
        <w:t xml:space="preserve"> </w:t>
      </w:r>
      <w:r>
        <w:rPr>
          <w:bCs/>
          <w:b/>
        </w:rPr>
        <w:t xml:space="preserve">Mechatronics Engineers</w:t>
      </w:r>
      <w:r>
        <w:t xml:space="preserve"> </w:t>
      </w:r>
      <w:r>
        <w:t xml:space="preserve">to contribute effectively.</w:t>
      </w:r>
    </w:p>
    <w:bookmarkEnd w:id="23"/>
    <w:bookmarkStart w:id="24" w:name="future-trends-and-opportunities"/>
    <w:p>
      <w:pPr>
        <w:pStyle w:val="Heading2"/>
      </w:pPr>
      <w:r>
        <w:t xml:space="preserve">Future Trends and Opportunities</w:t>
      </w:r>
    </w:p>
    <w:p>
      <w:pPr>
        <w:pStyle w:val="FirstParagraph"/>
      </w:pPr>
      <w:r>
        <w:t xml:space="preserve">The future of</w:t>
      </w:r>
      <w:r>
        <w:t xml:space="preserve"> </w:t>
      </w:r>
      <w:r>
        <w:rPr>
          <w:bCs/>
          <w:b/>
        </w:rPr>
        <w:t xml:space="preserve">Mechatronics Engineering</w:t>
      </w:r>
      <w:r>
        <w:t xml:space="preserve"> </w:t>
      </w:r>
      <w:r>
        <w:t xml:space="preserve">in</w:t>
      </w:r>
      <w:r>
        <w:t xml:space="preserve"> </w:t>
      </w:r>
      <w:r>
        <w:rPr>
          <w:bCs/>
          <w:b/>
        </w:rPr>
        <w:t xml:space="preserve">Pakistan Islamabad</w:t>
      </w:r>
      <w:r>
        <w:t xml:space="preserve"> </w:t>
      </w:r>
      <w:r>
        <w:t xml:space="preserve">appears promising, driven by government initiatives and private sector investments. The Pakistan government’s “Digital Pakistan” policy emphasizes automation and smart technologies, creating opportunities for engineers to innovate in sectors such as renewable energy systems, medical robotics, and AI-driven automation.</w:t>
      </w:r>
    </w:p>
    <w:p>
      <w:pPr>
        <w:pStyle w:val="BodyText"/>
      </w:pPr>
      <w:r>
        <w:t xml:space="preserve">Literature from international journals (e.g., IEEE Transactions on Industrial Electronics) suggests that Islamabad could become a regional hub for mechatronics research if local institutions strengthen ties with global organizations. Collaborations with entities like the International Islamic University Malaysia or European engineering firms could enhance knowledge exchange and resource sharing for</w:t>
      </w:r>
      <w:r>
        <w:t xml:space="preserve"> </w:t>
      </w:r>
      <w:r>
        <w:rPr>
          <w:bCs/>
          <w:b/>
        </w:rPr>
        <w:t xml:space="preserve">Mechatronics Engineers</w:t>
      </w:r>
      <w:r>
        <w:t xml:space="preserve"> </w:t>
      </w:r>
      <w:r>
        <w:t xml:space="preserve">in the city.</w:t>
      </w:r>
    </w:p>
    <w:bookmarkEnd w:id="24"/>
    <w:bookmarkStart w:id="25" w:name="conclusion"/>
    <w:p>
      <w:pPr>
        <w:pStyle w:val="Heading2"/>
      </w:pPr>
      <w:r>
        <w:t xml:space="preserve">Conclusion</w:t>
      </w:r>
    </w:p>
    <w:p>
      <w:pPr>
        <w:pStyle w:val="FirstParagraph"/>
      </w:pPr>
      <w:r>
        <w:t xml:space="preserve">In summary, a</w:t>
      </w:r>
      <w:r>
        <w:t xml:space="preserve"> </w:t>
      </w:r>
      <w:r>
        <w:rPr>
          <w:bCs/>
          <w:b/>
        </w:rPr>
        <w:t xml:space="preserve">Literature Review</w:t>
      </w:r>
      <w:r>
        <w:t xml:space="preserve"> </w:t>
      </w:r>
      <w:r>
        <w:t xml:space="preserve">on the role of a</w:t>
      </w:r>
      <w:r>
        <w:t xml:space="preserve"> </w:t>
      </w:r>
      <w:r>
        <w:rPr>
          <w:bCs/>
          <w:b/>
        </w:rPr>
        <w:t xml:space="preserve">Mechatronics Engineer</w:t>
      </w:r>
      <w:r>
        <w:t xml:space="preserve"> </w:t>
      </w:r>
      <w:r>
        <w:t xml:space="preserve">in</w:t>
      </w:r>
      <w:r>
        <w:t xml:space="preserve"> </w:t>
      </w:r>
      <w:r>
        <w:rPr>
          <w:bCs/>
          <w:b/>
        </w:rPr>
        <w:t xml:space="preserve">Pakistan Islamabad</w:t>
      </w:r>
      <w:r>
        <w:t xml:space="preserve"> </w:t>
      </w:r>
      <w:r>
        <w:t xml:space="preserve">reveals a dynamic yet evolving field with significant potential. The city’s academic institutions, industrial demands, and government policies collectively shape the trajectory of this profession. However, addressing challenges such as infrastructure gaps and skill development is critical to ensuring that</w:t>
      </w:r>
      <w:r>
        <w:t xml:space="preserve"> </w:t>
      </w:r>
      <w:r>
        <w:rPr>
          <w:bCs/>
          <w:b/>
        </w:rPr>
        <w:t xml:space="preserve">Mechatronics Engineers</w:t>
      </w:r>
      <w:r>
        <w:t xml:space="preserve"> </w:t>
      </w:r>
      <w:r>
        <w:t xml:space="preserve">in Islamabad can contribute meaningfully to Pakistan’s technological progress.</w:t>
      </w:r>
    </w:p>
    <w:p>
      <w:pPr>
        <w:pStyle w:val="BodyText"/>
      </w:pPr>
      <w:r>
        <w:t xml:space="preserve">This review underscores the importance of interdisciplinary education, industry collaboration, and policy support in advancing the career prospects of</w:t>
      </w:r>
      <w:r>
        <w:t xml:space="preserve"> </w:t>
      </w:r>
      <w:r>
        <w:rPr>
          <w:bCs/>
          <w:b/>
        </w:rPr>
        <w:t xml:space="preserve">Mechatronics Engineers</w:t>
      </w:r>
      <w:r>
        <w:t xml:space="preserve"> </w:t>
      </w:r>
      <w:r>
        <w:t xml:space="preserve">in one of Pakistan’s most technologically progressive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Mechatronics Engineer in Pakistan Islamabad</dc:title>
  <dc:creator/>
  <dc:language>en</dc:language>
  <cp:keywords/>
  <dcterms:created xsi:type="dcterms:W3CDTF">2026-07-21T03:36:36Z</dcterms:created>
  <dcterms:modified xsi:type="dcterms:W3CDTF">2026-07-21T03:36:36Z</dcterms:modified>
</cp:coreProperties>
</file>

<file path=docProps/custom.xml><?xml version="1.0" encoding="utf-8"?>
<Properties xmlns="http://schemas.openxmlformats.org/officeDocument/2006/custom-properties" xmlns:vt="http://schemas.openxmlformats.org/officeDocument/2006/docPropsVTypes"/>
</file>