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Mechatronics</w:t>
      </w:r>
      <w:r>
        <w:t xml:space="preserve"> </w:t>
      </w:r>
      <w:r>
        <w:t xml:space="preserve">Engineer</w:t>
      </w:r>
      <w:r>
        <w:t xml:space="preserve"> </w:t>
      </w:r>
      <w:r>
        <w:t xml:space="preserve">in</w:t>
      </w:r>
      <w:r>
        <w:t xml:space="preserve"> </w:t>
      </w:r>
      <w:r>
        <w:t xml:space="preserve">South</w:t>
      </w:r>
      <w:r>
        <w:t xml:space="preserve"> </w:t>
      </w:r>
      <w:r>
        <w:t xml:space="preserve">Korea</w:t>
      </w:r>
      <w:r>
        <w:t xml:space="preserve"> </w:t>
      </w:r>
      <w:r>
        <w:t xml:space="preserve">Seoul</w:t>
      </w:r>
    </w:p>
    <w:bookmarkStart w:id="25" w:name="Xe13d9422f12e1a61826f6535be0b5a84132b74e"/>
    <w:p>
      <w:pPr>
        <w:pStyle w:val="Heading1"/>
      </w:pPr>
      <w:r>
        <w:t xml:space="preserve">Literature Review: Mechatronics Engineer in South Korea Seoul</w:t>
      </w:r>
    </w:p>
    <w:p>
      <w:pPr>
        <w:pStyle w:val="FirstParagraph"/>
      </w:pPr>
      <w:r>
        <w:t xml:space="preserve">The field of mechatronics engineering, which integrates mechanical, electrical, and software systems to create intelligent machines and devices, has gained significant importance in the global technological landscape. In</w:t>
      </w:r>
      <w:r>
        <w:t xml:space="preserve"> </w:t>
      </w:r>
      <w:r>
        <w:rPr>
          <w:bCs/>
          <w:b/>
        </w:rPr>
        <w:t xml:space="preserve">South Korea Seoul</w:t>
      </w:r>
      <w:r>
        <w:t xml:space="preserve">, a city renowned for its cutting-edge innovation and advanced infrastructure, mechatronics engineers play a pivotal role in driving industrial growth and technological advancement. This</w:t>
      </w:r>
      <w:r>
        <w:t xml:space="preserve"> </w:t>
      </w:r>
      <w:r>
        <w:rPr>
          <w:iCs/>
          <w:i/>
        </w:rPr>
        <w:t xml:space="preserve">Literature Review</w:t>
      </w:r>
      <w:r>
        <w:t xml:space="preserve"> </w:t>
      </w:r>
      <w:r>
        <w:t xml:space="preserve">explores the current state of mechatronics engineering in South Korea’s capital, emphasizing the unique challenges, opportunities, and contributions of mechatronics engineers to Seoul’s dynamic economy.</w:t>
      </w:r>
    </w:p>
    <w:bookmarkStart w:id="20" w:name="X8c3a0ed470d1a8df8cac601f9fe0bde5fb0a089"/>
    <w:p>
      <w:pPr>
        <w:pStyle w:val="Heading2"/>
      </w:pPr>
      <w:r>
        <w:t xml:space="preserve">Technological Advancements and Industrial Integration</w:t>
      </w:r>
    </w:p>
    <w:p>
      <w:pPr>
        <w:pStyle w:val="FirstParagraph"/>
      </w:pPr>
      <w:r>
        <w:rPr>
          <w:bCs/>
          <w:b/>
        </w:rPr>
        <w:t xml:space="preserve">South Korea Seoul</w:t>
      </w:r>
      <w:r>
        <w:t xml:space="preserve"> </w:t>
      </w:r>
      <w:r>
        <w:t xml:space="preserve">has emerged as a global leader in technology-driven industries, with mechatronics engineering serving as a cornerstone for sectors such as robotics, automotive manufacturing, and smart electronics. The integration of automation, artificial intelligence (AI), and the Internet of Things (IoT) into mechanical systems has redefined the role of mechatronics engineers in Seoul. For instance, companies like Hyundai Motor Company and Samsung Electronics have pioneered robotic assembly lines and autonomous vehicle technologies that rely heavily on mechatronic systems.</w:t>
      </w:r>
    </w:p>
    <w:p>
      <w:pPr>
        <w:pStyle w:val="BodyText"/>
      </w:pPr>
      <w:r>
        <w:t xml:space="preserve">Research indicates that Seoul’s focus on Industry 4.0 initiatives has accelerated the adoption of mechatronics in manufacturing processes (Kang et al., 2021). This shift has led to a surge in demand for mechatronics engineers who can design, optimize, and maintain complex systems. Additionally, the city’s investment in smart cities and sustainable infrastructure projects has created opportunities for these professionals to innovate in areas like energy-efficient automation and intelligent transportation networks.</w:t>
      </w:r>
    </w:p>
    <w:bookmarkEnd w:id="20"/>
    <w:bookmarkStart w:id="21" w:name="academic-and-professional-landscape"/>
    <w:p>
      <w:pPr>
        <w:pStyle w:val="Heading2"/>
      </w:pPr>
      <w:r>
        <w:t xml:space="preserve">Academic and Professional Landscape</w:t>
      </w:r>
    </w:p>
    <w:p>
      <w:pPr>
        <w:pStyle w:val="FirstParagraph"/>
      </w:pPr>
      <w:r>
        <w:t xml:space="preserve">The educational institutions in</w:t>
      </w:r>
      <w:r>
        <w:t xml:space="preserve"> </w:t>
      </w:r>
      <w:r>
        <w:rPr>
          <w:bCs/>
          <w:b/>
        </w:rPr>
        <w:t xml:space="preserve">South Korea Seoul</w:t>
      </w:r>
      <w:r>
        <w:t xml:space="preserve"> </w:t>
      </w:r>
      <w:r>
        <w:t xml:space="preserve">have played a critical role in shaping the expertise of mechatronics engineers. Universities such as Seoul National University, Korea Advanced Institute of Science and Technology (KAIST), and Yonsei University offer specialized programs that combine mechanical engineering, electronics, and computer science. These programs emphasize hands-on learning through research labs and industry partnerships, preparing graduates to address real-world challenges in Seoul’s technologically advanced environment.</w:t>
      </w:r>
    </w:p>
    <w:p>
      <w:pPr>
        <w:pStyle w:val="BodyText"/>
      </w:pPr>
      <w:r>
        <w:t xml:space="preserve">Moreover, the South Korean government’s emphasis on STEM (Science, Technology, Engineering, and Mathematics) education has fostered a culture of innovation. According to a 2022 report by the Ministry of Education, over 30% of engineering graduates in Seoul specialize in mechatronics or related fields. This statistic underscores the growing recognition of mechatronics engineers as vital contributors to South Korea’s economic competitiveness.</w:t>
      </w:r>
    </w:p>
    <w:bookmarkEnd w:id="21"/>
    <w:bookmarkStart w:id="22" w:name="X647cc7003789c982426a62d18292e7fefb45e00"/>
    <w:p>
      <w:pPr>
        <w:pStyle w:val="Heading2"/>
      </w:pPr>
      <w:r>
        <w:t xml:space="preserve">Industry Applications and Economic Impact</w:t>
      </w:r>
    </w:p>
    <w:p>
      <w:pPr>
        <w:pStyle w:val="FirstParagraph"/>
      </w:pPr>
      <w:r>
        <w:t xml:space="preserve">In</w:t>
      </w:r>
      <w:r>
        <w:t xml:space="preserve"> </w:t>
      </w:r>
      <w:r>
        <w:rPr>
          <w:bCs/>
          <w:b/>
        </w:rPr>
        <w:t xml:space="preserve">South Korea Seoul</w:t>
      </w:r>
      <w:r>
        <w:t xml:space="preserve">, mechatronics engineers are instrumental in driving innovation across diverse industries. The automotive sector, for example, has leveraged mechatronic systems to develop advanced driver-assistance systems (ADAS) and electric vehicles (EVs). Similarly, the robotics industry in Seoul has seen rapid growth, with companies like Doosan Robotics producing industrial robots that enhance productivity in manufacturing plants.</w:t>
      </w:r>
    </w:p>
    <w:p>
      <w:pPr>
        <w:pStyle w:val="BodyText"/>
      </w:pPr>
      <w:r>
        <w:t xml:space="preserve">The healthcare sector is another area where mechatronics engineers have made significant contributions. In Seoul’s hospitals and research centers, mechatronic devices are used for precision surgical tools, rehabilitation robotics, and AI-driven diagnostic systems. These innovations not only improve patient outcomes but also position South Korea as a global leader in medical technology.</w:t>
      </w:r>
    </w:p>
    <w:bookmarkEnd w:id="22"/>
    <w:bookmarkStart w:id="23" w:name="challenges-and-opportunities"/>
    <w:p>
      <w:pPr>
        <w:pStyle w:val="Heading2"/>
      </w:pPr>
      <w:r>
        <w:t xml:space="preserve">Challenges and Opportunities</w:t>
      </w:r>
    </w:p>
    <w:p>
      <w:pPr>
        <w:pStyle w:val="FirstParagraph"/>
      </w:pPr>
      <w:r>
        <w:t xml:space="preserve">Despite the promising landscape for mechatronics engineers in</w:t>
      </w:r>
      <w:r>
        <w:t xml:space="preserve"> </w:t>
      </w:r>
      <w:r>
        <w:rPr>
          <w:bCs/>
          <w:b/>
        </w:rPr>
        <w:t xml:space="preserve">South Korea Seoul</w:t>
      </w:r>
      <w:r>
        <w:t xml:space="preserve">, several challenges persist. The highly competitive job market demands continuous learning and adaptability, as technological advancements require engineers to stay updated with emerging trends like quantum computing, AI integration, and cyber-physical systems. Additionally, the rapid pace of innovation can lead to a skills gap between academic curricula and industry needs.</w:t>
      </w:r>
    </w:p>
    <w:p>
      <w:pPr>
        <w:pStyle w:val="BodyText"/>
      </w:pPr>
      <w:r>
        <w:t xml:space="preserve">However, these challenges also present opportunities for growth. The government’s initiatives under the Fourth Industrial Revolution strategy have prioritized R&amp;D in mechatronics and related fields. For instance, Seoul’s “Smart City” project has allocated resources for developing intelligent infrastructure systems that rely on mechatronic expertise. Furthermore, international collaborations between Seoul-based institutions and global tech hubs provide mechatronics engineers with access to cutting-edge research and cross-border innovation networks.</w:t>
      </w:r>
    </w:p>
    <w:bookmarkEnd w:id="23"/>
    <w:bookmarkStart w:id="24" w:name="conclusion"/>
    <w:p>
      <w:pPr>
        <w:pStyle w:val="Heading2"/>
      </w:pPr>
      <w:r>
        <w:t xml:space="preserve">Conclusion</w:t>
      </w:r>
    </w:p>
    <w:p>
      <w:pPr>
        <w:pStyle w:val="FirstParagraph"/>
      </w:pPr>
      <w:r>
        <w:t xml:space="preserve">The</w:t>
      </w:r>
      <w:r>
        <w:t xml:space="preserve"> </w:t>
      </w:r>
      <w:r>
        <w:rPr>
          <w:iCs/>
          <w:i/>
        </w:rPr>
        <w:t xml:space="preserve">Literature Review</w:t>
      </w:r>
      <w:r>
        <w:t xml:space="preserve"> </w:t>
      </w:r>
      <w:r>
        <w:t xml:space="preserve">highlights the central role of</w:t>
      </w:r>
      <w:r>
        <w:t xml:space="preserve"> </w:t>
      </w:r>
      <w:r>
        <w:rPr>
          <w:bCs/>
          <w:b/>
        </w:rPr>
        <w:t xml:space="preserve">Mechatronics Engineers</w:t>
      </w:r>
      <w:r>
        <w:t xml:space="preserve"> </w:t>
      </w:r>
      <w:r>
        <w:t xml:space="preserve">in shaping the technological future of</w:t>
      </w:r>
      <w:r>
        <w:t xml:space="preserve"> </w:t>
      </w:r>
      <w:r>
        <w:rPr>
          <w:bCs/>
          <w:b/>
        </w:rPr>
        <w:t xml:space="preserve">South Korea Seoul</w:t>
      </w:r>
      <w:r>
        <w:t xml:space="preserve">. From advancing robotics and automation to contributing to smart city initiatives, these professionals are at the forefront of innovation in one of the world’s most technologically advanced cities. While challenges such as a rapidly evolving industry landscape exist, the opportunities for growth—through academic excellence, government support, and global partnerships—underscore Seoul’s position as a hub for mechatronics engineering. As South Korea continues to invest in next-generation technologies, the contributions of mechatronics engineers will remain indispensable to the city’s economic and industrial progress.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Mechatronics Engineer in South Korea Seoul</dc:title>
  <dc:creator/>
  <dc:language>en</dc:language>
  <cp:keywords/>
  <dcterms:created xsi:type="dcterms:W3CDTF">2026-07-24T20:32:17Z</dcterms:created>
  <dcterms:modified xsi:type="dcterms:W3CDTF">2026-07-24T20:32:17Z</dcterms:modified>
</cp:coreProperties>
</file>

<file path=docProps/custom.xml><?xml version="1.0" encoding="utf-8"?>
<Properties xmlns="http://schemas.openxmlformats.org/officeDocument/2006/custom-properties" xmlns:vt="http://schemas.openxmlformats.org/officeDocument/2006/docPropsVTypes"/>
</file>