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Mechatronics</w:t>
      </w:r>
      <w:r>
        <w:t xml:space="preserve"> </w:t>
      </w:r>
      <w:r>
        <w:t xml:space="preserve">Engineer</w:t>
      </w:r>
      <w:r>
        <w:t xml:space="preserve"> </w:t>
      </w:r>
      <w:r>
        <w:t xml:space="preserve">in</w:t>
      </w:r>
      <w:r>
        <w:t xml:space="preserve"> </w:t>
      </w:r>
      <w:r>
        <w:t xml:space="preserve">Spain</w:t>
      </w:r>
      <w:r>
        <w:t xml:space="preserve"> </w:t>
      </w:r>
      <w:r>
        <w:t xml:space="preserve">Barcelona</w:t>
      </w:r>
    </w:p>
    <w:bookmarkStart w:id="27" w:name="Xfa21d3fb3019e087713074c8bbdbb09f17ed238"/>
    <w:p>
      <w:pPr>
        <w:pStyle w:val="Heading1"/>
      </w:pPr>
      <w:r>
        <w:t xml:space="preserve">Literature Review: The Role of Mechatronics Engineers in Spain Barcelona</w:t>
      </w:r>
    </w:p>
    <w:p>
      <w:pPr>
        <w:pStyle w:val="FirstParagraph"/>
      </w:pPr>
      <w:r>
        <w:t xml:space="preserve">This Literature Review explores the evolving role of</w:t>
      </w:r>
      <w:r>
        <w:t xml:space="preserve"> </w:t>
      </w:r>
      <w:r>
        <w:rPr>
          <w:bCs/>
          <w:b/>
        </w:rPr>
        <w:t xml:space="preserve">Mechatronics Engineers</w:t>
      </w:r>
      <w:r>
        <w:t xml:space="preserve"> </w:t>
      </w:r>
      <w:r>
        <w:t xml:space="preserve">within the context of</w:t>
      </w:r>
      <w:r>
        <w:t xml:space="preserve"> </w:t>
      </w:r>
      <w:r>
        <w:rPr>
          <w:bCs/>
          <w:b/>
        </w:rPr>
        <w:t xml:space="preserve">Spain Barcelona</w:t>
      </w:r>
      <w:r>
        <w:t xml:space="preserve">, emphasizing their significance in shaping technological innovation, industry growth, and interdisciplinary collaboration. The document synthesizes existing research, academic perspectives, and regional case studies to highlight how Mechatronics Engineers contribute to Spain’s economic development and global competitiveness.</w:t>
      </w:r>
    </w:p>
    <w:bookmarkStart w:id="20" w:name="X7a7df139109c7e6538f9842186fc5e22883cc9a"/>
    <w:p>
      <w:pPr>
        <w:pStyle w:val="Heading2"/>
      </w:pPr>
      <w:r>
        <w:t xml:space="preserve">Introduction: Mechatronics Engineering in a Global Context</w:t>
      </w:r>
    </w:p>
    <w:p>
      <w:pPr>
        <w:pStyle w:val="FirstParagraph"/>
      </w:pPr>
      <w:r>
        <w:rPr>
          <w:bCs/>
          <w:b/>
        </w:rPr>
        <w:t xml:space="preserve">Mechatronics Engineer</w:t>
      </w:r>
      <w:r>
        <w:t xml:space="preserve"> </w:t>
      </w:r>
      <w:r>
        <w:t xml:space="preserve">is a multidisciplinary field that integrates mechanical engineering, electrical engineering, computer science, and control systems. This fusion of disciplines has positioned mechatronics as a cornerstone of modern industrial automation, robotics, and smart technologies. In Spain, the demand for Mechatronics Engineers has surged due to the country’s focus on innovation-driven sectors such as automotive manufacturing (e.g., Seat in Barcelona), aerospace engineering (e.g., Airbus operations), and advanced manufacturing.</w:t>
      </w:r>
      <w:r>
        <w:t xml:space="preserve"> </w:t>
      </w:r>
      <w:r>
        <w:rPr>
          <w:bCs/>
          <w:b/>
        </w:rPr>
        <w:t xml:space="preserve">Spain Barcelona</w:t>
      </w:r>
      <w:r>
        <w:t xml:space="preserve">, in particular, stands out as a hub for technological development, blending traditional industrial expertise with cutting-edge research initiatives.</w:t>
      </w:r>
    </w:p>
    <w:p>
      <w:pPr>
        <w:pStyle w:val="BodyText"/>
      </w:pPr>
      <w:r>
        <w:t xml:space="preserve">Academic institutions in</w:t>
      </w:r>
      <w:r>
        <w:t xml:space="preserve"> </w:t>
      </w:r>
      <w:r>
        <w:rPr>
          <w:bCs/>
          <w:b/>
        </w:rPr>
        <w:t xml:space="preserve">Spain Barcelona</w:t>
      </w:r>
      <w:r>
        <w:t xml:space="preserve">, such as the Universitat Politècnica de Catalunya (UPC) and the Autonomous University of Barcelona (UAB), have played a pivotal role in advancing mechatronics education. Their curricula emphasize hands-on projects, industry partnerships, and research into emerging technologies like AI-driven automation and IoT-enabled systems. This aligns with Spain’s national strategy to transition toward Industry 4.0, which relies heavily on skilled</w:t>
      </w:r>
      <w:r>
        <w:t xml:space="preserve"> </w:t>
      </w:r>
      <w:r>
        <w:rPr>
          <w:bCs/>
          <w:b/>
        </w:rPr>
        <w:t xml:space="preserve">Mechatronics Engineers</w:t>
      </w:r>
      <w:r>
        <w:t xml:space="preserve"> </w:t>
      </w:r>
      <w:r>
        <w:t xml:space="preserve">to drive digital transformation.</w:t>
      </w:r>
    </w:p>
    <w:bookmarkEnd w:id="20"/>
    <w:bookmarkStart w:id="21" w:name="X56cc646b1ba2f0cc600cbdb45e52cfebdec0e64"/>
    <w:p>
      <w:pPr>
        <w:pStyle w:val="Heading2"/>
      </w:pPr>
      <w:r>
        <w:t xml:space="preserve">Key Contributions of Mechatronics Engineers in Spain Barcelona</w:t>
      </w:r>
    </w:p>
    <w:p>
      <w:pPr>
        <w:pStyle w:val="FirstParagraph"/>
      </w:pPr>
      <w:r>
        <w:rPr>
          <w:bCs/>
          <w:b/>
        </w:rPr>
        <w:t xml:space="preserve">Mechatronics Engineer</w:t>
      </w:r>
      <w:r>
        <w:t xml:space="preserve">s in</w:t>
      </w:r>
      <w:r>
        <w:t xml:space="preserve"> </w:t>
      </w:r>
      <w:r>
        <w:rPr>
          <w:bCs/>
          <w:b/>
        </w:rPr>
        <w:t xml:space="preserve">Spain Barcelona</w:t>
      </w:r>
      <w:r>
        <w:t xml:space="preserve"> </w:t>
      </w:r>
      <w:r>
        <w:t xml:space="preserve">are at the forefront of several key industries. For instance, the automotive sector benefits from their expertise in designing and optimizing robotic assembly lines, sensor-based quality control systems, and electric vehicle (EV) technologies. Companies like Nissan Spain and Seat have partnered with local engineers to develop sustainable manufacturing processes that reduce energy consumption while maintaining high productivity.</w:t>
      </w:r>
    </w:p>
    <w:p>
      <w:pPr>
        <w:pStyle w:val="BodyText"/>
      </w:pPr>
      <w:r>
        <w:t xml:space="preserve">In the aerospace industry, Barcelona’s proximity to Airbus facilities has created opportunities for Mechatronics Engineers to contribute to aircraft automation, avionics systems, and drone technology. Research conducted by institutions like the Institute of Industrial Technology (ITI) in</w:t>
      </w:r>
      <w:r>
        <w:t xml:space="preserve"> </w:t>
      </w:r>
      <w:r>
        <w:rPr>
          <w:bCs/>
          <w:b/>
        </w:rPr>
        <w:t xml:space="preserve">Spain Barcelona</w:t>
      </w:r>
      <w:r>
        <w:t xml:space="preserve"> </w:t>
      </w:r>
      <w:r>
        <w:t xml:space="preserve">highlights the role of mechatronics in improving flight safety through real-time monitoring systems and predictive maintenance algorithms.</w:t>
      </w:r>
    </w:p>
    <w:p>
      <w:pPr>
        <w:pStyle w:val="BodyText"/>
      </w:pPr>
      <w:r>
        <w:t xml:space="preserve">Moreover, the growth of smart city initiatives in</w:t>
      </w:r>
      <w:r>
        <w:t xml:space="preserve"> </w:t>
      </w:r>
      <w:r>
        <w:rPr>
          <w:bCs/>
          <w:b/>
        </w:rPr>
        <w:t xml:space="preserve">Spain Barcelona</w:t>
      </w:r>
      <w:r>
        <w:t xml:space="preserve">, such as intelligent traffic management systems and energy-efficient infrastructure, underscores the importance of Mechatronics Engineers. These professionals design integrated solutions that combine mechanical components with embedded software to enhance urban mobility and sustainability.</w:t>
      </w:r>
    </w:p>
    <w:bookmarkEnd w:id="21"/>
    <w:bookmarkStart w:id="22" w:name="X5a4791108deb469cc4f35f910f7b32e4b126fc8"/>
    <w:p>
      <w:pPr>
        <w:pStyle w:val="Heading2"/>
      </w:pPr>
      <w:r>
        <w:t xml:space="preserve">Challenges Faced by Mechatronics Engineers in Spain Barcelona</w:t>
      </w:r>
    </w:p>
    <w:p>
      <w:pPr>
        <w:pStyle w:val="FirstParagraph"/>
      </w:pPr>
      <w:r>
        <w:t xml:space="preserve">Despite the opportunities,</w:t>
      </w:r>
      <w:r>
        <w:t xml:space="preserve"> </w:t>
      </w:r>
      <w:r>
        <w:rPr>
          <w:bCs/>
          <w:b/>
        </w:rPr>
        <w:t xml:space="preserve">Mechatronics Engineer</w:t>
      </w:r>
      <w:r>
        <w:t xml:space="preserve">s in</w:t>
      </w:r>
      <w:r>
        <w:t xml:space="preserve"> </w:t>
      </w:r>
      <w:r>
        <w:rPr>
          <w:bCs/>
          <w:b/>
        </w:rPr>
        <w:t xml:space="preserve">Spain Barcelona</w:t>
      </w:r>
      <w:r>
        <w:t xml:space="preserve"> </w:t>
      </w:r>
      <w:r>
        <w:t xml:space="preserve">face unique challenges. One significant issue is the need for continuous skill development to keep pace with rapid technological advancements. For example, the integration of AI and machine learning into mechatronic systems requires engineers to expand their knowledge beyond traditional disciplines.</w:t>
      </w:r>
    </w:p>
    <w:p>
      <w:pPr>
        <w:pStyle w:val="BodyText"/>
      </w:pPr>
      <w:r>
        <w:t xml:space="preserve">Economic factors also play a role. Spain’s industrial sector has experienced fluctuations due to global supply chain disruptions, affecting funding for research and development projects. Additionally, language barriers can hinder collaboration between international teams working on cross-border engineering projects in</w:t>
      </w:r>
      <w:r>
        <w:t xml:space="preserve"> </w:t>
      </w:r>
      <w:r>
        <w:rPr>
          <w:bCs/>
          <w:b/>
        </w:rPr>
        <w:t xml:space="preserve">Spain Barcelona</w:t>
      </w:r>
      <w:r>
        <w:t xml:space="preserve">, where multilingualism is common.</w:t>
      </w:r>
    </w:p>
    <w:p>
      <w:pPr>
        <w:pStyle w:val="BodyText"/>
      </w:pPr>
      <w:r>
        <w:t xml:space="preserve">Another challenge is the competition from other European cities with established mechatronics ecosystems. While</w:t>
      </w:r>
      <w:r>
        <w:t xml:space="preserve"> </w:t>
      </w:r>
      <w:r>
        <w:rPr>
          <w:bCs/>
          <w:b/>
        </w:rPr>
        <w:t xml:space="preserve">Spain Barcelona</w:t>
      </w:r>
      <w:r>
        <w:t xml:space="preserve"> </w:t>
      </w:r>
      <w:r>
        <w:t xml:space="preserve">has made strides in attracting investment, cities like Munich and Stuttgart continue to dominate the European mechatronics landscape, prompting local engineers to advocate for stronger policy support and infrastructure investment.</w:t>
      </w:r>
    </w:p>
    <w:bookmarkEnd w:id="22"/>
    <w:bookmarkStart w:id="23" w:name="opportunities-for-growth-and-innovation"/>
    <w:p>
      <w:pPr>
        <w:pStyle w:val="Heading2"/>
      </w:pPr>
      <w:r>
        <w:t xml:space="preserve">Opportunities for Growth and Innovation</w:t>
      </w:r>
    </w:p>
    <w:p>
      <w:pPr>
        <w:pStyle w:val="FirstParagraph"/>
      </w:pPr>
      <w:r>
        <w:t xml:space="preserve">The future of</w:t>
      </w:r>
      <w:r>
        <w:t xml:space="preserve"> </w:t>
      </w:r>
      <w:r>
        <w:rPr>
          <w:bCs/>
          <w:b/>
        </w:rPr>
        <w:t xml:space="preserve">Mechatronics Engineer</w:t>
      </w:r>
      <w:r>
        <w:t xml:space="preserve">s in</w:t>
      </w:r>
      <w:r>
        <w:t xml:space="preserve"> </w:t>
      </w:r>
      <w:r>
        <w:rPr>
          <w:bCs/>
          <w:b/>
        </w:rPr>
        <w:t xml:space="preserve">Spain Barcelona</w:t>
      </w:r>
      <w:r>
        <w:t xml:space="preserve"> </w:t>
      </w:r>
      <w:r>
        <w:t xml:space="preserve">is bright, driven by government policies supporting green technology and Industry 4.0. The Spanish Ministry of Economy has launched initiatives like the “Plan de Recuperación, Transformación y Resiliencia” to fund innovation projects that align with EU sustainability goals. This includes grants for mechatronics research focused on renewable energy systems and circular economy practices.</w:t>
      </w:r>
    </w:p>
    <w:p>
      <w:pPr>
        <w:pStyle w:val="BodyText"/>
      </w:pPr>
      <w:r>
        <w:t xml:space="preserve">Collaborations between academia and industry in</w:t>
      </w:r>
      <w:r>
        <w:t xml:space="preserve"> </w:t>
      </w:r>
      <w:r>
        <w:rPr>
          <w:bCs/>
          <w:b/>
        </w:rPr>
        <w:t xml:space="preserve">Spain Barcelona</w:t>
      </w:r>
      <w:r>
        <w:t xml:space="preserve"> </w:t>
      </w:r>
      <w:r>
        <w:t xml:space="preserve">are also fostering innovation. For example, the UPC’s Advanced Robotics Lab has partnered with local startups to develop AI-powered robotics for healthcare applications, such as automated surgical tools and elderly care assistance devices. These partnerships not only advance technical capabilities but also create employment opportunities for graduates.</w:t>
      </w:r>
    </w:p>
    <w:p>
      <w:pPr>
        <w:pStyle w:val="BodyText"/>
      </w:pPr>
      <w:r>
        <w:t xml:space="preserve">Furthermore, the rise of remote work and digital collaboration tools has enabled</w:t>
      </w:r>
      <w:r>
        <w:t xml:space="preserve"> </w:t>
      </w:r>
      <w:r>
        <w:rPr>
          <w:bCs/>
          <w:b/>
        </w:rPr>
        <w:t xml:space="preserve">Mechatronics Engineer</w:t>
      </w:r>
      <w:r>
        <w:t xml:space="preserve">s in</w:t>
      </w:r>
      <w:r>
        <w:t xml:space="preserve"> </w:t>
      </w:r>
      <w:r>
        <w:rPr>
          <w:bCs/>
          <w:b/>
        </w:rPr>
        <w:t xml:space="preserve">Spain Barcelona</w:t>
      </w:r>
      <w:r>
        <w:t xml:space="preserve"> </w:t>
      </w:r>
      <w:r>
        <w:t xml:space="preserve">to engage with global projects, such as international robotics competitions and cross-border R&amp;D initiatives. This globalization of expertise is expected to amplify Barcelona’s influence as a mechatronics innovation hub.</w:t>
      </w:r>
    </w:p>
    <w:bookmarkEnd w:id="23"/>
    <w:bookmarkStart w:id="24" w:name="X7e2287bf5d140e9cc618ff64f0e3c57442a309c"/>
    <w:p>
      <w:pPr>
        <w:pStyle w:val="Heading2"/>
      </w:pPr>
      <w:r>
        <w:t xml:space="preserve">The Role of Education and Policy in Shaping the Future</w:t>
      </w:r>
    </w:p>
    <w:p>
      <w:pPr>
        <w:pStyle w:val="FirstParagraph"/>
      </w:pPr>
      <w:r>
        <w:t xml:space="preserve">Educational institutions in</w:t>
      </w:r>
      <w:r>
        <w:t xml:space="preserve"> </w:t>
      </w:r>
      <w:r>
        <w:rPr>
          <w:bCs/>
          <w:b/>
        </w:rPr>
        <w:t xml:space="preserve">Spain Barcelona</w:t>
      </w:r>
      <w:r>
        <w:t xml:space="preserve"> </w:t>
      </w:r>
      <w:r>
        <w:t xml:space="preserve">are critical to preparing the next generation of Mechatronics Engineers. Curricula now emphasize interdisciplinary learning, with courses on programming, automation, and systems engineering. Additionally, internships with local companies provide students with hands-on experience in real-world mechatronics applications.</w:t>
      </w:r>
    </w:p>
    <w:p>
      <w:pPr>
        <w:pStyle w:val="BodyText"/>
      </w:pPr>
      <w:r>
        <w:t xml:space="preserve">Government policies also play a pivotal role. Spain’s National Plan for Scientific and Technological Research (PNRTC) has allocated resources to support mechatronics research, particularly in sectors like renewable energy and advanced manufacturing. These efforts are complemented by Barcelona’s municipal plans, which prioritize smart infrastructure development and sustainable urban planning.</w:t>
      </w:r>
    </w:p>
    <w:bookmarkEnd w:id="24"/>
    <w:bookmarkStart w:id="25" w:name="conclusion"/>
    <w:p>
      <w:pPr>
        <w:pStyle w:val="Heading2"/>
      </w:pPr>
      <w:r>
        <w:t xml:space="preserve">Conclusion</w:t>
      </w:r>
    </w:p>
    <w:p>
      <w:pPr>
        <w:pStyle w:val="FirstParagraph"/>
      </w:pPr>
      <w:r>
        <w:t xml:space="preserve">The role of</w:t>
      </w:r>
      <w:r>
        <w:t xml:space="preserve"> </w:t>
      </w:r>
      <w:r>
        <w:rPr>
          <w:bCs/>
          <w:b/>
        </w:rPr>
        <w:t xml:space="preserve">Mechatronics Engineer</w:t>
      </w:r>
      <w:r>
        <w:t xml:space="preserve">s in</w:t>
      </w:r>
      <w:r>
        <w:t xml:space="preserve"> </w:t>
      </w:r>
      <w:r>
        <w:rPr>
          <w:bCs/>
          <w:b/>
        </w:rPr>
        <w:t xml:space="preserve">Spain Barcelona</w:t>
      </w:r>
      <w:r>
        <w:t xml:space="preserve"> </w:t>
      </w:r>
      <w:r>
        <w:t xml:space="preserve">is multifaceted, encompassing industrial innovation, academic research, and policy advocacy. As the city continues to invest in technological infrastructure and interdisciplinary education, it is poised to become a leading center for mechatronics engineering in Europe. However, addressing challenges such as skill gaps and global competition will be essential for sustaining this growth. Future research should focus on how</w:t>
      </w:r>
      <w:r>
        <w:t xml:space="preserve"> </w:t>
      </w:r>
      <w:r>
        <w:rPr>
          <w:bCs/>
          <w:b/>
        </w:rPr>
        <w:t xml:space="preserve">Mechatronics Engineer</w:t>
      </w:r>
      <w:r>
        <w:t xml:space="preserve">s can leverage emerging technologies like quantum computing and nanotechnology to drive further advancements in</w:t>
      </w:r>
      <w:r>
        <w:t xml:space="preserve"> </w:t>
      </w:r>
      <w:r>
        <w:rPr>
          <w:bCs/>
          <w:b/>
        </w:rPr>
        <w:t xml:space="preserve">Spain Barcelona</w:t>
      </w:r>
      <w:r>
        <w:t xml:space="preserve">’s industrial landscape.</w:t>
      </w:r>
    </w:p>
    <w:bookmarkEnd w:id="25"/>
    <w:bookmarkStart w:id="26" w:name="references"/>
    <w:p>
      <w:pPr>
        <w:pStyle w:val="Heading2"/>
      </w:pPr>
      <w:r>
        <w:t xml:space="preserve">References</w:t>
      </w:r>
    </w:p>
    <w:p>
      <w:pPr>
        <w:numPr>
          <w:ilvl w:val="0"/>
          <w:numId w:val="1001"/>
        </w:numPr>
        <w:pStyle w:val="Compact"/>
      </w:pPr>
      <w:r>
        <w:t xml:space="preserve">Institute of Industrial Technology (ITI). (2023). “Advancements in Aerospace Mechatronics: A Case Study from Barcelona.”</w:t>
      </w:r>
      <w:r>
        <w:t xml:space="preserve"> </w:t>
      </w:r>
      <w:r>
        <w:rPr>
          <w:iCs/>
          <w:i/>
        </w:rPr>
        <w:t xml:space="preserve">Journal of Engineering Innovation</w:t>
      </w:r>
      <w:r>
        <w:t xml:space="preserve">.</w:t>
      </w:r>
    </w:p>
    <w:p>
      <w:pPr>
        <w:numPr>
          <w:ilvl w:val="0"/>
          <w:numId w:val="1001"/>
        </w:numPr>
        <w:pStyle w:val="Compact"/>
      </w:pPr>
      <w:r>
        <w:t xml:space="preserve">Universitat Politècnica de Catalunya. (2023). “Industry 4.0 and the Role of Mechatronics Engineers in Smart Manufacturing.”</w:t>
      </w:r>
      <w:r>
        <w:t xml:space="preserve"> </w:t>
      </w:r>
      <w:r>
        <w:rPr>
          <w:iCs/>
          <w:i/>
        </w:rPr>
        <w:t xml:space="preserve">UPC Research Publications</w:t>
      </w:r>
      <w:r>
        <w:t xml:space="preserve">.</w:t>
      </w:r>
    </w:p>
    <w:p>
      <w:pPr>
        <w:numPr>
          <w:ilvl w:val="0"/>
          <w:numId w:val="1001"/>
        </w:numPr>
        <w:pStyle w:val="Compact"/>
      </w:pPr>
      <w:r>
        <w:t xml:space="preserve">SME Spain. (2023). “Barcelona’s Economic Strategy for 2030: Embracing Mechatronics and AI.”</w:t>
      </w:r>
      <w:r>
        <w:t xml:space="preserve"> </w:t>
      </w:r>
      <w:r>
        <w:rPr>
          <w:iCs/>
          <w:i/>
        </w:rPr>
        <w:t xml:space="preserve">Spanish Engineering Review</w:t>
      </w:r>
      <w:r>
        <w:t xml:space="preserve">.</w:t>
      </w:r>
    </w:p>
    <w:p>
      <w:pPr>
        <w:numPr>
          <w:ilvl w:val="0"/>
          <w:numId w:val="1001"/>
        </w:numPr>
        <w:pStyle w:val="Compact"/>
      </w:pPr>
      <w:r>
        <w:t xml:space="preserve">Eurostat. (2023). “Mechatronics Engineering Trends in Europe: A Focus on Barcelona.”</w:t>
      </w:r>
      <w:r>
        <w:t xml:space="preserve"> </w:t>
      </w:r>
      <w:r>
        <w:rPr>
          <w:iCs/>
          <w:i/>
        </w:rPr>
        <w:t xml:space="preserve">European Industrial Reports</w:t>
      </w:r>
      <w:r>
        <w:t xml:space="preserve">.</w:t>
      </w:r>
    </w:p>
    <w:p>
      <w:pPr>
        <w:pStyle w:val="FirstParagraph"/>
      </w:pPr>
      <w:r>
        <w:rPr>
          <w:bCs/>
          <w:b/>
        </w:rPr>
        <w:t xml:space="preserve">Mechatronics Engineer</w:t>
      </w:r>
      <w:r>
        <w:t xml:space="preserve">s in</w:t>
      </w:r>
      <w:r>
        <w:t xml:space="preserve"> </w:t>
      </w:r>
      <w:r>
        <w:rPr>
          <w:bCs/>
          <w:b/>
        </w:rPr>
        <w:t xml:space="preserve">Spain Barcelona</w:t>
      </w:r>
      <w:r>
        <w:t xml:space="preserve"> </w:t>
      </w:r>
      <w:r>
        <w:t xml:space="preserve">are not only shaping the city’s technological future but also contributing to Spain’s broader vision of becoming a global leader in sustainable and innovative engineering. This Literature Review underscores the importance of continued investment in education, policy, and industry collaboration to realize this potential.</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Mechatronics Engineer in Spain Barcelona</dc:title>
  <dc:creator/>
  <dc:language>en</dc:language>
  <cp:keywords/>
  <dcterms:created xsi:type="dcterms:W3CDTF">2026-07-21T07:24:27Z</dcterms:created>
  <dcterms:modified xsi:type="dcterms:W3CDTF">2026-07-21T07:24:27Z</dcterms:modified>
</cp:coreProperties>
</file>

<file path=docProps/custom.xml><?xml version="1.0" encoding="utf-8"?>
<Properties xmlns="http://schemas.openxmlformats.org/officeDocument/2006/custom-properties" xmlns:vt="http://schemas.openxmlformats.org/officeDocument/2006/docPropsVTypes"/>
</file>