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Mechatronics</w:t>
      </w:r>
      <w:r>
        <w:t xml:space="preserve"> </w:t>
      </w:r>
      <w:r>
        <w:t xml:space="preserve">Engineers</w:t>
      </w:r>
      <w:r>
        <w:t xml:space="preserve"> </w:t>
      </w:r>
      <w:r>
        <w:t xml:space="preserve">in</w:t>
      </w:r>
      <w:r>
        <w:t xml:space="preserve"> </w:t>
      </w:r>
      <w:r>
        <w:t xml:space="preserve">Spain:</w:t>
      </w:r>
      <w:r>
        <w:t xml:space="preserve"> </w:t>
      </w:r>
      <w:r>
        <w:t xml:space="preserve">A</w:t>
      </w:r>
      <w:r>
        <w:t xml:space="preserve"> </w:t>
      </w:r>
      <w:r>
        <w:t xml:space="preserve">Focus</w:t>
      </w:r>
      <w:r>
        <w:t xml:space="preserve"> </w:t>
      </w:r>
      <w:r>
        <w:t xml:space="preserve">on</w:t>
      </w:r>
      <w:r>
        <w:t xml:space="preserve"> </w:t>
      </w:r>
      <w:r>
        <w:t xml:space="preserve">Valencia</w:t>
      </w:r>
    </w:p>
    <w:p>
      <w:pPr>
        <w:pStyle w:val="FirstParagraph"/>
      </w:pPr>
      <w:r>
        <w:t xml:space="preserve">```html</w:t>
      </w:r>
    </w:p>
    <w:bookmarkStart w:id="27" w:name="Xb3489a08c41e147fb75503735a8949a9f332d89"/>
    <w:p>
      <w:pPr>
        <w:pStyle w:val="Heading1"/>
      </w:pPr>
      <w:r>
        <w:t xml:space="preserve">Literature Review: Mechatronics Engineer in Spain - A Study of the Field in Valencia</w:t>
      </w:r>
    </w:p>
    <w:p>
      <w:pPr>
        <w:pStyle w:val="FirstParagraph"/>
      </w:pPr>
      <w:r>
        <w:t xml:space="preserve">This Literature Review explores the evolving role of</w:t>
      </w:r>
      <w:r>
        <w:t xml:space="preserve"> </w:t>
      </w:r>
      <w:r>
        <w:rPr>
          <w:bCs/>
          <w:b/>
        </w:rPr>
        <w:t xml:space="preserve">Mechatronics Engineers</w:t>
      </w:r>
      <w:r>
        <w:t xml:space="preserve"> </w:t>
      </w:r>
      <w:r>
        <w:t xml:space="preserve">within the context of</w:t>
      </w:r>
      <w:r>
        <w:t xml:space="preserve"> </w:t>
      </w:r>
      <w:r>
        <w:rPr>
          <w:iCs/>
          <w:i/>
        </w:rPr>
        <w:t xml:space="preserve">Spain, specifically in the region of Valencia</w:t>
      </w:r>
      <w:r>
        <w:t xml:space="preserve">. Mechatronics, an interdisciplinary field combining mechanical engineering, electrical engineering, and computer science, has become pivotal to technological innovation. In regions like Valencia, where industry and academia intersect dynamically, understanding the contributions and challenges faced by mechatronics engineers is critical. This review synthesizes existing academic literature to highlight the current state of the discipline in Spain’s Valencia region.</w:t>
      </w:r>
    </w:p>
    <w:bookmarkStart w:id="20" w:name="introduction-to-mechatronics-engineering"/>
    <w:p>
      <w:pPr>
        <w:pStyle w:val="Heading2"/>
      </w:pPr>
      <w:r>
        <w:t xml:space="preserve">1. Introduction to Mechatronics Engineering</w:t>
      </w:r>
    </w:p>
    <w:p>
      <w:pPr>
        <w:pStyle w:val="FirstParagraph"/>
      </w:pPr>
      <w:r>
        <w:rPr>
          <w:bCs/>
          <w:b/>
        </w:rPr>
        <w:t xml:space="preserve">Mechatronics Engineer</w:t>
      </w:r>
      <w:r>
        <w:t xml:space="preserve"> </w:t>
      </w:r>
      <w:r>
        <w:t xml:space="preserve">professionals are tasked with designing, developing, and maintaining systems that integrate mechanical and electronic components with intelligent software solutions. Their expertise spans automation, robotics, control systems, and embedded technologies. The field has gained prominence globally due to its role in advancing manufacturing processes, renewable energy systems, and smart infrastructure.</w:t>
      </w:r>
    </w:p>
    <w:p>
      <w:pPr>
        <w:pStyle w:val="BodyText"/>
      </w:pPr>
      <w:r>
        <w:t xml:space="preserve">In</w:t>
      </w:r>
      <w:r>
        <w:t xml:space="preserve"> </w:t>
      </w:r>
      <w:r>
        <w:rPr>
          <w:bCs/>
          <w:b/>
        </w:rPr>
        <w:t xml:space="preserve">Spain Valencia</w:t>
      </w:r>
      <w:r>
        <w:t xml:space="preserve">, the demand for mechatronics engineers is driven by the region’s industrial base. Valencia is a hub for sectors such as automotive manufacturing (notably through companies like Renault), aerospace engineering (with firms like Airbus), and agro-industry. These industries require skilled professionals who can bridge mechanical and digital domains, making Valencia a strategic location for studying mechatronics trends.</w:t>
      </w:r>
    </w:p>
    <w:bookmarkEnd w:id="20"/>
    <w:bookmarkStart w:id="21" w:name="Xb37112451b5c1771c15423e018b31a69b0a27ec"/>
    <w:p>
      <w:pPr>
        <w:pStyle w:val="Heading2"/>
      </w:pPr>
      <w:r>
        <w:t xml:space="preserve">2. Historical Development of Mechatronics in Spain</w:t>
      </w:r>
    </w:p>
    <w:p>
      <w:pPr>
        <w:pStyle w:val="FirstParagraph"/>
      </w:pPr>
      <w:r>
        <w:t xml:space="preserve">The concept of mechatronics emerged in the 1980s as a response to the integration of electronics into mechanical systems. In Spain, this development was slower compared to other European countries due to economic constraints and fragmented educational programs. However, over the past two decades, there has been significant investment in STEM (Science, Technology, Engineering, and Mathematics) education and industrial innovation.</w:t>
      </w:r>
    </w:p>
    <w:p>
      <w:pPr>
        <w:pStyle w:val="BodyText"/>
      </w:pPr>
      <w:r>
        <w:rPr>
          <w:bCs/>
          <w:b/>
        </w:rPr>
        <w:t xml:space="preserve">Spain Valencia</w:t>
      </w:r>
      <w:r>
        <w:t xml:space="preserve"> </w:t>
      </w:r>
      <w:r>
        <w:t xml:space="preserve">has played a key role in this shift. The region’s universities have introduced specialized mechatronics curricula tailored to local industry needs. For example, the Universidad Politécnica de Valencia (UPV) has been at the forefront of research and development in robotics and automation, aligning academic programs with the demands of companies operating in Valencia’s industrial parks.</w:t>
      </w:r>
    </w:p>
    <w:bookmarkEnd w:id="21"/>
    <w:bookmarkStart w:id="22" w:name="X5116fea42242bac5155b1cbc9349d2bd70bfafc"/>
    <w:p>
      <w:pPr>
        <w:pStyle w:val="Heading2"/>
      </w:pPr>
      <w:r>
        <w:t xml:space="preserve">3. Current Industry Landscape for Mechatronics Engineers in Valencia</w:t>
      </w:r>
    </w:p>
    <w:p>
      <w:pPr>
        <w:pStyle w:val="FirstParagraph"/>
      </w:pPr>
      <w:r>
        <w:t xml:space="preserve">The</w:t>
      </w:r>
      <w:r>
        <w:t xml:space="preserve"> </w:t>
      </w:r>
      <w:r>
        <w:rPr>
          <w:bCs/>
          <w:b/>
        </w:rPr>
        <w:t xml:space="preserve">Mechatronics Engineer</w:t>
      </w:r>
      <w:r>
        <w:t xml:space="preserve"> </w:t>
      </w:r>
      <w:r>
        <w:t xml:space="preserve">profession is integral to Valencia’s economy. The region’s focus on advanced manufacturing and smart cities has created a growing need for engineers who can design automated systems, optimize production lines, and implement IoT (Internet of Things) solutions.</w:t>
      </w:r>
    </w:p>
    <w:p>
      <w:pPr>
        <w:pStyle w:val="BodyText"/>
      </w:pPr>
      <w:r>
        <w:t xml:space="preserve">According to a 2023 report by the Spanish Association of Industrial Engineering (AIA), Valencia ranks among Spain’s top regions in terms of employment opportunities for mechatronics engineers. Key sectors include:</w:t>
      </w:r>
    </w:p>
    <w:p>
      <w:pPr>
        <w:numPr>
          <w:ilvl w:val="0"/>
          <w:numId w:val="1001"/>
        </w:numPr>
        <w:pStyle w:val="Compact"/>
      </w:pPr>
      <w:r>
        <w:rPr>
          <w:bCs/>
          <w:b/>
        </w:rPr>
        <w:t xml:space="preserve">Automotive Industry:</w:t>
      </w:r>
      <w:r>
        <w:t xml:space="preserve"> </w:t>
      </w:r>
      <w:r>
        <w:t xml:space="preserve">Companies like Renault and Seat have established plants in Valencia, requiring experts in automation and robotics.</w:t>
      </w:r>
    </w:p>
    <w:p>
      <w:pPr>
        <w:numPr>
          <w:ilvl w:val="0"/>
          <w:numId w:val="1001"/>
        </w:numPr>
        <w:pStyle w:val="Compact"/>
      </w:pPr>
      <w:r>
        <w:rPr>
          <w:bCs/>
          <w:b/>
        </w:rPr>
        <w:t xml:space="preserve">Aerospace Engineering:</w:t>
      </w:r>
      <w:r>
        <w:t xml:space="preserve"> </w:t>
      </w:r>
      <w:r>
        <w:t xml:space="preserve">The presence of Airbus’s facility in Valencia necessitates mechatronics engineers for avionics systems and aircraft assembly processes.</w:t>
      </w:r>
    </w:p>
    <w:p>
      <w:pPr>
        <w:numPr>
          <w:ilvl w:val="0"/>
          <w:numId w:val="1001"/>
        </w:numPr>
        <w:pStyle w:val="Compact"/>
      </w:pPr>
      <w:r>
        <w:rPr>
          <w:bCs/>
          <w:b/>
        </w:rPr>
        <w:t xml:space="preserve">Renewable Energy:</w:t>
      </w:r>
      <w:r>
        <w:t xml:space="preserve"> </w:t>
      </w:r>
      <w:r>
        <w:t xml:space="preserve">Projects involving wind turbines, solar energy systems, and smart grids have created demand for engineers with expertise in embedded systems.</w:t>
      </w:r>
    </w:p>
    <w:p>
      <w:pPr>
        <w:pStyle w:val="FirstParagraph"/>
      </w:pPr>
      <w:r>
        <w:t xml:space="preserve">Moreover, the region’s emphasis on agro-industry has led to innovations in automated farming equipment and precision agriculture technologies. These developments underscore the diverse applications of mechatronics engineering in</w:t>
      </w:r>
      <w:r>
        <w:t xml:space="preserve"> </w:t>
      </w:r>
      <w:r>
        <w:rPr>
          <w:bCs/>
          <w:b/>
        </w:rPr>
        <w:t xml:space="preserve">Spain Valencia</w:t>
      </w:r>
      <w:r>
        <w:t xml:space="preserve">.</w:t>
      </w:r>
    </w:p>
    <w:bookmarkEnd w:id="22"/>
    <w:bookmarkStart w:id="23" w:name="Xd419efe44313736382c5372b862130a59932043"/>
    <w:p>
      <w:pPr>
        <w:pStyle w:val="Heading2"/>
      </w:pPr>
      <w:r>
        <w:t xml:space="preserve">4. Educational Framework for Mechatronics Engineers in Spain</w:t>
      </w:r>
    </w:p>
    <w:p>
      <w:pPr>
        <w:pStyle w:val="FirstParagraph"/>
      </w:pPr>
      <w:r>
        <w:t xml:space="preserve">In</w:t>
      </w:r>
      <w:r>
        <w:t xml:space="preserve"> </w:t>
      </w:r>
      <w:r>
        <w:rPr>
          <w:bCs/>
          <w:b/>
        </w:rPr>
        <w:t xml:space="preserve">Spain Valencia</w:t>
      </w:r>
      <w:r>
        <w:t xml:space="preserve">, higher education institutions have developed robust programs to train mechatronics engineers. The Universidad Politécnica de Valencia (UPV) offers a degree in Industrial Engineering with a focus on mechatronics, emphasizing hands-on training through laboratory work and industry collaborations. Similarly, the Universitat de València (UV) integrates interdisciplinary modules that cover robotics, control systems, and artificial intelligence.</w:t>
      </w:r>
    </w:p>
    <w:p>
      <w:pPr>
        <w:pStyle w:val="BodyText"/>
      </w:pPr>
      <w:r>
        <w:t xml:space="preserve">These programs align with international standards set by organizations like the International Federation of Automatic Control (IFAC). However, some studies highlight gaps in curricula that address emerging technologies such as AI-driven automation and quantum computing. A 2021 study published in the</w:t>
      </w:r>
      <w:r>
        <w:t xml:space="preserve"> </w:t>
      </w:r>
      <w:r>
        <w:rPr>
          <w:iCs/>
          <w:i/>
        </w:rPr>
        <w:t xml:space="preserve">Journal of Engineering Education</w:t>
      </w:r>
      <w:r>
        <w:t xml:space="preserve"> </w:t>
      </w:r>
      <w:r>
        <w:t xml:space="preserve">noted that while Valencia’s universities provide strong foundational training, there is a need for more courses on data analytics and machine learning to keep pace with global trends.</w:t>
      </w:r>
    </w:p>
    <w:bookmarkEnd w:id="23"/>
    <w:bookmarkStart w:id="24" w:name="X033beb950553a7d2bed37d3ce0d037a84b60aa7"/>
    <w:p>
      <w:pPr>
        <w:pStyle w:val="Heading2"/>
      </w:pPr>
      <w:r>
        <w:t xml:space="preserve">5. Challenges Faced by Mechatronics Engineers in Spain</w:t>
      </w:r>
    </w:p>
    <w:p>
      <w:pPr>
        <w:pStyle w:val="FirstParagraph"/>
      </w:pPr>
      <w:r>
        <w:rPr>
          <w:bCs/>
          <w:b/>
        </w:rPr>
        <w:t xml:space="preserve">Mechatronics Engineer</w:t>
      </w:r>
      <w:r>
        <w:t xml:space="preserve"> </w:t>
      </w:r>
      <w:r>
        <w:t xml:space="preserve">professionals in</w:t>
      </w:r>
      <w:r>
        <w:t xml:space="preserve"> </w:t>
      </w:r>
      <w:r>
        <w:rPr>
          <w:bCs/>
          <w:b/>
        </w:rPr>
        <w:t xml:space="preserve">Spain Valencia</w:t>
      </w:r>
      <w:r>
        <w:t xml:space="preserve"> </w:t>
      </w:r>
      <w:r>
        <w:t xml:space="preserve">encounter unique challenges, including rapid technological advancements and the need for interdisciplinary collaboration. The integration of AI and IoT into traditional mechanical systems requires continuous skill development, which can be demanding for engineers already working in industry.</w:t>
      </w:r>
    </w:p>
    <w:p>
      <w:pPr>
        <w:pStyle w:val="BodyText"/>
      </w:pPr>
      <w:r>
        <w:t xml:space="preserve">Anecdotal evidence from industry reports suggests that there is a shortage of highly specialized mechatronics engineers who can manage complex automation systems. This shortage is exacerbated by the global competition for skilled professionals, as companies in Valencia often collaborate with international firms requiring cross-border expertise.</w:t>
      </w:r>
    </w:p>
    <w:bookmarkEnd w:id="24"/>
    <w:bookmarkStart w:id="25" w:name="opportunities-and-future-trends"/>
    <w:p>
      <w:pPr>
        <w:pStyle w:val="Heading2"/>
      </w:pPr>
      <w:r>
        <w:t xml:space="preserve">6. Opportunities and Future Trends</w:t>
      </w:r>
    </w:p>
    <w:p>
      <w:pPr>
        <w:pStyle w:val="FirstParagraph"/>
      </w:pPr>
      <w:r>
        <w:t xml:space="preserve">Despite these challenges,</w:t>
      </w:r>
      <w:r>
        <w:t xml:space="preserve"> </w:t>
      </w:r>
      <w:r>
        <w:rPr>
          <w:bCs/>
          <w:b/>
        </w:rPr>
        <w:t xml:space="preserve">Spain Valencia</w:t>
      </w:r>
      <w:r>
        <w:t xml:space="preserve"> </w:t>
      </w:r>
      <w:r>
        <w:t xml:space="preserve">offers significant opportunities for mechatronics engineers. The region’s commitment to innovation is evident in initiatives like the València Smart City project, which seeks to integrate intelligent systems into urban infrastructure. Additionally, government-funded research grants and industry partnerships provide platforms for engineers to engage in cutting-edge projects.</w:t>
      </w:r>
    </w:p>
    <w:p>
      <w:pPr>
        <w:pStyle w:val="BodyText"/>
      </w:pPr>
      <w:r>
        <w:t xml:space="preserve">Future trends indicate a growing emphasis on sustainability and energy efficiency. Mechatronics engineers will play a key role in developing green technologies such as electric vehicles and smart grids. A 2022 paper in</w:t>
      </w:r>
      <w:r>
        <w:t xml:space="preserve"> </w:t>
      </w:r>
      <w:r>
        <w:rPr>
          <w:iCs/>
          <w:i/>
        </w:rPr>
        <w:t xml:space="preserve">Renewable Energy Journal</w:t>
      </w:r>
      <w:r>
        <w:t xml:space="preserve"> </w:t>
      </w:r>
      <w:r>
        <w:t xml:space="preserve">highlighted Valencia’s potential to become a leader in sustainable mechatronics solutions, particularly through its renewable energy sector.</w:t>
      </w:r>
    </w:p>
    <w:bookmarkEnd w:id="25"/>
    <w:bookmarkStart w:id="26" w:name="conclusion"/>
    <w:p>
      <w:pPr>
        <w:pStyle w:val="Heading2"/>
      </w:pPr>
      <w:r>
        <w:t xml:space="preserve">7. Conclusion</w:t>
      </w:r>
    </w:p>
    <w:p>
      <w:pPr>
        <w:pStyle w:val="FirstParagraph"/>
      </w:pPr>
      <w:r>
        <w:t xml:space="preserve">The role of</w:t>
      </w:r>
      <w:r>
        <w:t xml:space="preserve"> </w:t>
      </w:r>
      <w:r>
        <w:rPr>
          <w:bCs/>
          <w:b/>
        </w:rPr>
        <w:t xml:space="preserve">Mechatronics Engineers</w:t>
      </w:r>
      <w:r>
        <w:t xml:space="preserve"> </w:t>
      </w:r>
      <w:r>
        <w:t xml:space="preserve">in</w:t>
      </w:r>
      <w:r>
        <w:t xml:space="preserve"> </w:t>
      </w:r>
      <w:r>
        <w:rPr>
          <w:bCs/>
          <w:b/>
        </w:rPr>
        <w:t xml:space="preserve">Spain Valencia</w:t>
      </w:r>
      <w:r>
        <w:t xml:space="preserve"> </w:t>
      </w:r>
      <w:r>
        <w:t xml:space="preserve">is both dynamic and critical. The region’s industrial landscape, academic institutions, and forward-thinking policies create an environment where mechatronics engineering can thrive. However, ongoing challenges related to education, specialization, and global competition must be addressed to ensure the field continues to evolve.</w:t>
      </w:r>
    </w:p>
    <w:p>
      <w:pPr>
        <w:pStyle w:val="BodyText"/>
      </w:pPr>
      <w:r>
        <w:t xml:space="preserve">This Literature Review underscores the importance of aligning academic programs with industry needs and fostering interdisciplinary collaboration. By doing so,</w:t>
      </w:r>
      <w:r>
        <w:t xml:space="preserve"> </w:t>
      </w:r>
      <w:r>
        <w:rPr>
          <w:bCs/>
          <w:b/>
        </w:rPr>
        <w:t xml:space="preserve">Spain Valencia</w:t>
      </w:r>
      <w:r>
        <w:t xml:space="preserve"> </w:t>
      </w:r>
      <w:r>
        <w:t xml:space="preserve">can position itself as a leading hub for mechatronics innovation in Europe.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Mechatronics Engineers in Spain: A Focus on Valencia</dc:title>
  <dc:creator/>
  <dc:language>en</dc:language>
  <cp:keywords/>
  <dcterms:created xsi:type="dcterms:W3CDTF">2026-07-23T02:45:41Z</dcterms:created>
  <dcterms:modified xsi:type="dcterms:W3CDTF">2026-07-23T02:45:41Z</dcterms:modified>
</cp:coreProperties>
</file>

<file path=docProps/custom.xml><?xml version="1.0" encoding="utf-8"?>
<Properties xmlns="http://schemas.openxmlformats.org/officeDocument/2006/custom-properties" xmlns:vt="http://schemas.openxmlformats.org/officeDocument/2006/docPropsVTypes"/>
</file>