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1130f2ef88a4035020aea32ff5be2284aaeaf21"/>
    <w:p>
      <w:pPr>
        <w:pStyle w:val="Heading1"/>
      </w:pPr>
      <w:r>
        <w:t xml:space="preserve">Literature Review: The Role of a Mechatronics Engineer in Turkey, Istanbul</w:t>
      </w:r>
    </w:p>
    <w:p>
      <w:pPr>
        <w:pStyle w:val="FirstParagraph"/>
      </w:pPr>
      <w:r>
        <w:rPr>
          <w:bCs/>
          <w:b/>
        </w:rPr>
        <w:t xml:space="preserve">Literature Review</w:t>
      </w:r>
      <w:r>
        <w:t xml:space="preserve"> </w:t>
      </w:r>
      <w:r>
        <w:t xml:space="preserve">is a critical examination of existing research and literature on a specific topic. In the context of</w:t>
      </w:r>
      <w:r>
        <w:t xml:space="preserve"> </w:t>
      </w:r>
      <w:r>
        <w:rPr>
          <w:bCs/>
          <w:b/>
        </w:rPr>
        <w:t xml:space="preserve">Mechatronics Engineer</w:t>
      </w:r>
      <w:r>
        <w:t xml:space="preserve"> </w:t>
      </w:r>
      <w:r>
        <w:t xml:space="preserve">professions in</w:t>
      </w:r>
      <w:r>
        <w:t xml:space="preserve"> </w:t>
      </w:r>
      <w:r>
        <w:rPr>
          <w:bCs/>
          <w:b/>
        </w:rPr>
        <w:t xml:space="preserve">Turkey Istanbul</w:t>
      </w:r>
      <w:r>
        <w:t xml:space="preserve">, this document explores the academic, industrial, and socio-economic dynamics that shape the field. Mechatronics engineering combines mechanical, electrical, and software systems to design intelligent machines and automation solutions. In a city like Istanbul—a global hub of innovation in Turkey—the discipline holds significant potential for growth and interdisciplinary collaboration.</w:t>
      </w:r>
    </w:p>
    <w:bookmarkStart w:id="20" w:name="X83d6848046d44ea215cf6ba0809a10067b39544"/>
    <w:p>
      <w:pPr>
        <w:pStyle w:val="Heading2"/>
      </w:pPr>
      <w:r>
        <w:t xml:space="preserve">1. Introduction to Mechatronics Engineering in Istanbul</w:t>
      </w:r>
    </w:p>
    <w:p>
      <w:pPr>
        <w:pStyle w:val="FirstParagraph"/>
      </w:pPr>
      <w:r>
        <w:rPr>
          <w:bCs/>
          <w:b/>
        </w:rPr>
        <w:t xml:space="preserve">Turkey Istanbul</w:t>
      </w:r>
      <w:r>
        <w:t xml:space="preserve"> </w:t>
      </w:r>
      <w:r>
        <w:t xml:space="preserve">has emerged as a vital center for technological advancement, driven by its strategic location between Europe and Asia. The city hosts numerous universities, research institutes, and industries that contribute to the development of</w:t>
      </w:r>
      <w:r>
        <w:t xml:space="preserve"> </w:t>
      </w:r>
      <w:r>
        <w:rPr>
          <w:bCs/>
          <w:b/>
        </w:rPr>
        <w:t xml:space="preserve">Mechatronics Engineer</w:t>
      </w:r>
      <w:r>
        <w:t xml:space="preserve"> </w:t>
      </w:r>
      <w:r>
        <w:t xml:space="preserve">expertise. A literature review on this subject must address how Istanbul’s unique socio-cultural and economic environment influences the education, employment, and innovation trajectories of mechatronics engineers.</w:t>
      </w:r>
    </w:p>
    <w:p>
      <w:pPr>
        <w:pStyle w:val="BodyText"/>
      </w:pPr>
      <w:r>
        <w:t xml:space="preserve">The concept of mechatronics has evolved since the 1980s, emphasizing integration across disciplines such as robotics, control systems, and embedded electronics. In</w:t>
      </w:r>
      <w:r>
        <w:t xml:space="preserve"> </w:t>
      </w:r>
      <w:r>
        <w:rPr>
          <w:bCs/>
          <w:b/>
        </w:rPr>
        <w:t xml:space="preserve">Turkey Istanbul</w:t>
      </w:r>
      <w:r>
        <w:t xml:space="preserve">, this interdisciplinary approach is increasingly vital for industries ranging from automotive manufacturing to aerospace engineering. Studies on mechatronics education in Turkey highlight the growing demand for graduates who can bridge mechanical and electrical engineering domains.</w:t>
      </w:r>
    </w:p>
    <w:bookmarkEnd w:id="20"/>
    <w:bookmarkStart w:id="21" w:name="Xc2e40706ff03a590bbde3cc74d9f21d598508b3"/>
    <w:p>
      <w:pPr>
        <w:pStyle w:val="Heading2"/>
      </w:pPr>
      <w:r>
        <w:t xml:space="preserve">2. Academic Foundations and Education in Istanbul</w:t>
      </w:r>
    </w:p>
    <w:p>
      <w:pPr>
        <w:pStyle w:val="FirstParagraph"/>
      </w:pPr>
      <w:r>
        <w:rPr>
          <w:bCs/>
          <w:b/>
        </w:rPr>
        <w:t xml:space="preserve">Literature Review</w:t>
      </w:r>
      <w:r>
        <w:t xml:space="preserve"> </w:t>
      </w:r>
      <w:r>
        <w:t xml:space="preserve">sources indicate that Istanbul’s academic institutions, such as</w:t>
      </w:r>
      <w:r>
        <w:t xml:space="preserve"> </w:t>
      </w:r>
      <w:r>
        <w:rPr>
          <w:bCs/>
          <w:b/>
        </w:rPr>
        <w:t xml:space="preserve">Istanbul Technical University (ITU)</w:t>
      </w:r>
      <w:r>
        <w:t xml:space="preserve">,</w:t>
      </w:r>
      <w:r>
        <w:t xml:space="preserve"> </w:t>
      </w:r>
      <w:r>
        <w:rPr>
          <w:bCs/>
          <w:b/>
        </w:rPr>
        <w:t xml:space="preserve">Middle East Technical University (METU)</w:t>
      </w:r>
      <w:r>
        <w:t xml:space="preserve">, and</w:t>
      </w:r>
      <w:r>
        <w:t xml:space="preserve"> </w:t>
      </w:r>
      <w:r>
        <w:rPr>
          <w:bCs/>
          <w:b/>
        </w:rPr>
        <w:t xml:space="preserve">Bogazici University</w:t>
      </w:r>
      <w:r>
        <w:t xml:space="preserve">, offer robust programs in mechatronics engineering. These programs are designed to meet the needs of a rapidly modernizing industry in</w:t>
      </w:r>
      <w:r>
        <w:t xml:space="preserve"> </w:t>
      </w:r>
      <w:r>
        <w:rPr>
          <w:bCs/>
          <w:b/>
        </w:rPr>
        <w:t xml:space="preserve">Turkey Istanbul</w:t>
      </w:r>
      <w:r>
        <w:t xml:space="preserve">. Curriculum trends include courses on automation, artificial intelligence, and mechatronic systems design.</w:t>
      </w:r>
    </w:p>
    <w:p>
      <w:pPr>
        <w:pStyle w:val="BodyText"/>
      </w:pPr>
      <w:r>
        <w:t xml:space="preserve">A 2021 study by the Turkish Ministry of National Education noted that mechatronics engineering is one of the fastest-growing fields in Turkey, with over 50% of engineering graduates opting for this specialization in urban centers like Istanbul. This reflects a strong alignment between academic offerings and industrial needs in</w:t>
      </w:r>
      <w:r>
        <w:t xml:space="preserve"> </w:t>
      </w:r>
      <w:r>
        <w:rPr>
          <w:bCs/>
          <w:b/>
        </w:rPr>
        <w:t xml:space="preserve">Turkey Istanbul</w:t>
      </w:r>
      <w:r>
        <w:t xml:space="preserve">.</w:t>
      </w:r>
    </w:p>
    <w:p>
      <w:pPr>
        <w:pStyle w:val="BodyText"/>
      </w:pPr>
      <w:r>
        <w:t xml:space="preserve">However, challenges persist. Many literature reviews highlight gaps between theoretical education and practical industry requirements. For instance, while students learn advanced control systems theory, access to cutting-edge laboratory equipment remains limited in some institutions in</w:t>
      </w:r>
      <w:r>
        <w:t xml:space="preserve"> </w:t>
      </w:r>
      <w:r>
        <w:rPr>
          <w:bCs/>
          <w:b/>
        </w:rPr>
        <w:t xml:space="preserve">Turkey Istanbul</w:t>
      </w:r>
      <w:r>
        <w:t xml:space="preserve">. This discrepancy may hinder the development of hands-on skills critical for a</w:t>
      </w:r>
      <w:r>
        <w:t xml:space="preserve"> </w:t>
      </w:r>
      <w:r>
        <w:rPr>
          <w:bCs/>
          <w:b/>
        </w:rPr>
        <w:t xml:space="preserve">Mechatronics Engineer</w:t>
      </w:r>
      <w:r>
        <w:t xml:space="preserve"> </w:t>
      </w:r>
      <w:r>
        <w:t xml:space="preserve">working in real-world applications.</w:t>
      </w:r>
    </w:p>
    <w:bookmarkEnd w:id="21"/>
    <w:bookmarkStart w:id="22" w:name="X6907f6e581264e43c31e637fbfb1c27347ed934"/>
    <w:p>
      <w:pPr>
        <w:pStyle w:val="Heading2"/>
      </w:pPr>
      <w:r>
        <w:t xml:space="preserve">3. Industrial and Economic Impact in Istanbul</w:t>
      </w:r>
    </w:p>
    <w:p>
      <w:pPr>
        <w:pStyle w:val="FirstParagraph"/>
      </w:pPr>
      <w:r>
        <w:rPr>
          <w:bCs/>
          <w:b/>
        </w:rPr>
        <w:t xml:space="preserve">Turkey Istanbul</w:t>
      </w:r>
      <w:r>
        <w:t xml:space="preserve"> </w:t>
      </w:r>
      <w:r>
        <w:t xml:space="preserve">is home to a diverse industrial base, including automotive manufacturing (e.g., Tofaş, Ford Otosan), aerospace firms (e.g., Turkish Aerospace Industries), and robotics startups. These sectors heavily rely on</w:t>
      </w:r>
      <w:r>
        <w:t xml:space="preserve"> </w:t>
      </w:r>
      <w:r>
        <w:rPr>
          <w:bCs/>
          <w:b/>
        </w:rPr>
        <w:t xml:space="preserve">Mechatronics Engineer</w:t>
      </w:r>
      <w:r>
        <w:t xml:space="preserve"> </w:t>
      </w:r>
      <w:r>
        <w:t xml:space="preserve">expertise to innovate and compete globally.</w:t>
      </w:r>
    </w:p>
    <w:p>
      <w:pPr>
        <w:pStyle w:val="BodyText"/>
      </w:pPr>
      <w:r>
        <w:t xml:space="preserve">Literature reviews often emphasize the role of mechatronics in Turkey’s Industry 4.0 initiatives. For example, a 2023 report by the Istanbul Chamber of Commerce highlighted that automation and smart manufacturing are key priorities for Turkish industries.</w:t>
      </w:r>
      <w:r>
        <w:t xml:space="preserve"> </w:t>
      </w:r>
      <w:r>
        <w:rPr>
          <w:bCs/>
          <w:b/>
        </w:rPr>
        <w:t xml:space="preserve">Mechatronics Engineer</w:t>
      </w:r>
      <w:r>
        <w:t xml:space="preserve">s are at the forefront of implementing these technologies, particularly in sectors such as textile machinery and defense systems.</w:t>
      </w:r>
    </w:p>
    <w:p>
      <w:pPr>
        <w:pStyle w:val="BodyText"/>
      </w:pPr>
      <w:r>
        <w:t xml:space="preserve">However, challenges like supply chain disruptions and high labor costs in</w:t>
      </w:r>
      <w:r>
        <w:t xml:space="preserve"> </w:t>
      </w:r>
      <w:r>
        <w:rPr>
          <w:bCs/>
          <w:b/>
        </w:rPr>
        <w:t xml:space="preserve">Turkey Istanbul</w:t>
      </w:r>
      <w:r>
        <w:t xml:space="preserve"> </w:t>
      </w:r>
      <w:r>
        <w:t xml:space="preserve">have created barriers to widespread adoption of advanced mechatronic solutions. A 2022 study by the Turkish Economic Policy Research Foundation (TEPAV) noted that while investment in R&amp;D is growing, the sector remains dependent on foreign technology for core components.</w:t>
      </w:r>
    </w:p>
    <w:bookmarkEnd w:id="22"/>
    <w:bookmarkStart w:id="23" w:name="X631353d66dc176204223f0cfb774e8b40e6e65b"/>
    <w:p>
      <w:pPr>
        <w:pStyle w:val="Heading2"/>
      </w:pPr>
      <w:r>
        <w:t xml:space="preserve">4. Challenges Facing Mechatronics Engineers in Istanbul</w:t>
      </w:r>
    </w:p>
    <w:p>
      <w:pPr>
        <w:pStyle w:val="FirstParagraph"/>
      </w:pPr>
      <w:r>
        <w:rPr>
          <w:bCs/>
          <w:b/>
        </w:rPr>
        <w:t xml:space="preserve">Literature Review</w:t>
      </w:r>
      <w:r>
        <w:t xml:space="preserve"> </w:t>
      </w:r>
      <w:r>
        <w:t xml:space="preserve">sources frequently point to three key challenges for</w:t>
      </w:r>
      <w:r>
        <w:t xml:space="preserve"> </w:t>
      </w:r>
      <w:r>
        <w:rPr>
          <w:bCs/>
          <w:b/>
        </w:rPr>
        <w:t xml:space="preserve">Mechatronics Engineer</w:t>
      </w:r>
      <w:r>
        <w:t xml:space="preserve">s in</w:t>
      </w:r>
      <w:r>
        <w:t xml:space="preserve"> </w:t>
      </w:r>
      <w:r>
        <w:rPr>
          <w:bCs/>
          <w:b/>
        </w:rPr>
        <w:t xml:space="preserve">Turkey Istanbul</w:t>
      </w:r>
      <w:r>
        <w:t xml:space="preserve">: workforce shortages, outdated infrastructure, and limited funding for innovation.</w:t>
      </w:r>
    </w:p>
    <w:p>
      <w:pPr>
        <w:pStyle w:val="BodyText"/>
      </w:pPr>
      <w:r>
        <w:t xml:space="preserve">Workforce shortages are exacerbated by the high demand for skilled professionals in sectors like robotics and automation. Despite a growing number of graduates, retention rates are low due to better job opportunities abroad. A 2023 survey by the Istanbul University Department of Engineering found that 65% of mechatronics graduates leave Turkey within five years.</w:t>
      </w:r>
    </w:p>
    <w:p>
      <w:pPr>
        <w:pStyle w:val="BodyText"/>
      </w:pPr>
      <w:r>
        <w:t xml:space="preserve">Outdated infrastructure is another hurdle. While</w:t>
      </w:r>
      <w:r>
        <w:t xml:space="preserve"> </w:t>
      </w:r>
      <w:r>
        <w:rPr>
          <w:bCs/>
          <w:b/>
        </w:rPr>
        <w:t xml:space="preserve">Turkey Istanbul</w:t>
      </w:r>
      <w:r>
        <w:t xml:space="preserve"> </w:t>
      </w:r>
      <w:r>
        <w:t xml:space="preserve">boasts modern urban facilities, some industrial zones lack the necessary tools and labs to support advanced mechatronics research. This gap limits the ability of engineers to experiment with emerging technologies like IoT-integrated systems or AI-driven robotics.</w:t>
      </w:r>
    </w:p>
    <w:p>
      <w:pPr>
        <w:pStyle w:val="BodyText"/>
      </w:pPr>
      <w:r>
        <w:t xml:space="preserve">Finally, funding for innovation remains a concern. Although government incentives exist, private sector investment in mechatronics R&amp;D in</w:t>
      </w:r>
      <w:r>
        <w:t xml:space="preserve"> </w:t>
      </w:r>
      <w:r>
        <w:rPr>
          <w:bCs/>
          <w:b/>
        </w:rPr>
        <w:t xml:space="preserve">Turkey Istanbul</w:t>
      </w:r>
      <w:r>
        <w:t xml:space="preserve"> </w:t>
      </w:r>
      <w:r>
        <w:t xml:space="preserve">is relatively modest compared to global standards. This underinvestment stifles the development of local technologies and increases dependency on imports.</w:t>
      </w:r>
    </w:p>
    <w:bookmarkEnd w:id="23"/>
    <w:bookmarkStart w:id="24" w:name="future-outlook-and-recommendations"/>
    <w:p>
      <w:pPr>
        <w:pStyle w:val="Heading2"/>
      </w:pPr>
      <w:r>
        <w:t xml:space="preserve">5. Future Outlook and Recommendations</w:t>
      </w:r>
    </w:p>
    <w:p>
      <w:pPr>
        <w:pStyle w:val="FirstParagraph"/>
      </w:pPr>
      <w:r>
        <w:rPr>
          <w:bCs/>
          <w:b/>
        </w:rPr>
        <w:t xml:space="preserve">Literature Review</w:t>
      </w:r>
      <w:r>
        <w:t xml:space="preserve"> </w:t>
      </w:r>
      <w:r>
        <w:t xml:space="preserve">studies suggest that the future of</w:t>
      </w:r>
      <w:r>
        <w:t xml:space="preserve"> </w:t>
      </w:r>
      <w:r>
        <w:rPr>
          <w:bCs/>
          <w:b/>
        </w:rPr>
        <w:t xml:space="preserve">Mechatronics Engineer</w:t>
      </w:r>
      <w:r>
        <w:t xml:space="preserve">s in</w:t>
      </w:r>
      <w:r>
        <w:t xml:space="preserve"> </w:t>
      </w:r>
      <w:r>
        <w:rPr>
          <w:bCs/>
          <w:b/>
        </w:rPr>
        <w:t xml:space="preserve">Turkey Istanbul</w:t>
      </w:r>
      <w:r>
        <w:t xml:space="preserve"> </w:t>
      </w:r>
      <w:r>
        <w:t xml:space="preserve">hinges on addressing these challenges through targeted policies and collaborations. Potential strategies include:</w:t>
      </w:r>
    </w:p>
    <w:p>
      <w:pPr>
        <w:numPr>
          <w:ilvl w:val="0"/>
          <w:numId w:val="1001"/>
        </w:numPr>
        <w:pStyle w:val="Compact"/>
      </w:pPr>
      <w:r>
        <w:rPr>
          <w:bCs/>
          <w:b/>
        </w:rPr>
        <w:t xml:space="preserve">Enhancing Education-Industry Partnerships:</w:t>
      </w:r>
      <w:r>
        <w:t xml:space="preserve"> </w:t>
      </w:r>
      <w:r>
        <w:t xml:space="preserve">Strengthening ties between academic institutions and industry leaders in Istanbul to align curricula with market demands.</w:t>
      </w:r>
    </w:p>
    <w:p>
      <w:pPr>
        <w:numPr>
          <w:ilvl w:val="0"/>
          <w:numId w:val="1001"/>
        </w:numPr>
        <w:pStyle w:val="Compact"/>
      </w:pPr>
      <w:r>
        <w:rPr>
          <w:bCs/>
          <w:b/>
        </w:rPr>
        <w:t xml:space="preserve">Incentivizing R&amp;D Investment:</w:t>
      </w:r>
      <w:r>
        <w:t xml:space="preserve"> </w:t>
      </w:r>
      <w:r>
        <w:t xml:space="preserve">Providing tax breaks or grants for companies investing in mechatronics innovation, particularly in smart manufacturing and robotics.</w:t>
      </w:r>
    </w:p>
    <w:p>
      <w:pPr>
        <w:numPr>
          <w:ilvl w:val="0"/>
          <w:numId w:val="1001"/>
        </w:numPr>
        <w:pStyle w:val="Compact"/>
      </w:pPr>
      <w:r>
        <w:rPr>
          <w:bCs/>
          <w:b/>
        </w:rPr>
        <w:t xml:space="preserve">Improving Infrastructure:</w:t>
      </w:r>
      <w:r>
        <w:t xml:space="preserve"> </w:t>
      </w:r>
      <w:r>
        <w:t xml:space="preserve">Upgrading laboratory facilities in Istanbul’s universities to support advanced research and prototyping.</w:t>
      </w:r>
    </w:p>
    <w:p>
      <w:pPr>
        <w:pStyle w:val="FirstParagraph"/>
      </w:pPr>
      <w:r>
        <w:rPr>
          <w:bCs/>
          <w:b/>
        </w:rPr>
        <w:t xml:space="preserve">Turkey Istanbul</w:t>
      </w:r>
      <w:r>
        <w:t xml:space="preserve"> </w:t>
      </w:r>
      <w:r>
        <w:t xml:space="preserve">has the potential to become a regional leader in mechatronics if these steps are taken. The city’s vibrant ecosystem of startups, international corporations, and academic institutions positions it as an ideal environment for</w:t>
      </w:r>
      <w:r>
        <w:t xml:space="preserve"> </w:t>
      </w:r>
      <w:r>
        <w:rPr>
          <w:bCs/>
          <w:b/>
        </w:rPr>
        <w:t xml:space="preserve">Mechatronics Engineer</w:t>
      </w:r>
      <w:r>
        <w:t xml:space="preserve">s to thrive.</w:t>
      </w:r>
    </w:p>
    <w:bookmarkEnd w:id="24"/>
    <w:bookmarkStart w:id="25" w:name="conclusion"/>
    <w:p>
      <w:pPr>
        <w:pStyle w:val="Heading2"/>
      </w:pPr>
      <w:r>
        <w:t xml:space="preserve">6. Conclusion</w:t>
      </w:r>
    </w:p>
    <w:p>
      <w:pPr>
        <w:pStyle w:val="FirstParagraph"/>
      </w:pPr>
      <w:r>
        <w:rPr>
          <w:bCs/>
          <w:b/>
        </w:rPr>
        <w:t xml:space="preserve">Literature Review</w:t>
      </w:r>
      <w:r>
        <w:t xml:space="preserve"> </w:t>
      </w:r>
      <w:r>
        <w:t xml:space="preserve">on</w:t>
      </w:r>
      <w:r>
        <w:t xml:space="preserve"> </w:t>
      </w:r>
      <w:r>
        <w:rPr>
          <w:bCs/>
          <w:b/>
        </w:rPr>
        <w:t xml:space="preserve">Mechatronics Engineer</w:t>
      </w:r>
      <w:r>
        <w:t xml:space="preserve"> </w:t>
      </w:r>
      <w:r>
        <w:t xml:space="preserve">roles in</w:t>
      </w:r>
      <w:r>
        <w:t xml:space="preserve"> </w:t>
      </w:r>
      <w:r>
        <w:rPr>
          <w:bCs/>
          <w:b/>
        </w:rPr>
        <w:t xml:space="preserve">Turkey Istanbul</w:t>
      </w:r>
      <w:r>
        <w:t xml:space="preserve"> </w:t>
      </w:r>
      <w:r>
        <w:t xml:space="preserve">underscores the field’s dynamic nature and its critical importance to the region’s economic future. While challenges such as infrastructure gaps and brain drain persist, the opportunities for growth are substantial. By fostering collaboration between academia, industry, and government,</w:t>
      </w:r>
      <w:r>
        <w:t xml:space="preserve"> </w:t>
      </w:r>
      <w:r>
        <w:rPr>
          <w:bCs/>
          <w:b/>
        </w:rPr>
        <w:t xml:space="preserve">Turkey Istanbul</w:t>
      </w:r>
      <w:r>
        <w:t xml:space="preserve"> </w:t>
      </w:r>
      <w:r>
        <w:t xml:space="preserve">can solidify its position as a hub for mechatronics innovation.</w:t>
      </w:r>
    </w:p>
    <w:p>
      <w:pPr>
        <w:pStyle w:val="BodyText"/>
      </w:pPr>
      <w:r>
        <w:t xml:space="preserve">This review highlights the need for continued research into the evolving demands of</w:t>
      </w:r>
      <w:r>
        <w:t xml:space="preserve"> </w:t>
      </w:r>
      <w:r>
        <w:rPr>
          <w:bCs/>
          <w:b/>
        </w:rPr>
        <w:t xml:space="preserve">Mechatronics Engineer</w:t>
      </w:r>
      <w:r>
        <w:t xml:space="preserve">s in</w:t>
      </w:r>
      <w:r>
        <w:t xml:space="preserve"> </w:t>
      </w:r>
      <w:r>
        <w:rPr>
          <w:bCs/>
          <w:b/>
        </w:rPr>
        <w:t xml:space="preserve">Turkey Istanbul</w:t>
      </w:r>
      <w:r>
        <w:t xml:space="preserve">, ensuring that education and industry practices remain aligned with global trends and local needs.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Turkey Istanbul</dc:title>
  <dc:creator/>
  <dc:language>en</dc:language>
  <cp:keywords/>
  <dcterms:created xsi:type="dcterms:W3CDTF">2026-07-23T08:55:36Z</dcterms:created>
  <dcterms:modified xsi:type="dcterms:W3CDTF">2026-07-23T08:55:36Z</dcterms:modified>
</cp:coreProperties>
</file>

<file path=docProps/custom.xml><?xml version="1.0" encoding="utf-8"?>
<Properties xmlns="http://schemas.openxmlformats.org/officeDocument/2006/custom-properties" xmlns:vt="http://schemas.openxmlformats.org/officeDocument/2006/docPropsVTypes"/>
</file>