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Meteorologists</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33" w:name="Xfd5ba288bfa624f95c77f1e0d6cd978d170e647"/>
    <w:p>
      <w:pPr>
        <w:pStyle w:val="Heading1"/>
      </w:pPr>
      <w:r>
        <w:t xml:space="preserve">Literature Review: The Role of Meteorologists in Australia Brisbane</w:t>
      </w:r>
    </w:p>
    <w:p>
      <w:pPr>
        <w:pStyle w:val="FirstParagraph"/>
      </w:pPr>
      <w:r>
        <w:t xml:space="preserve">This Literature Review explores the significance of meteorologists in the context of Australia Brisbane, a city uniquely positioned within a subtropical climate zone. The role of meteorologists in this region is critical due to its exposure to extreme weather events such as tropical cyclones, thunderstorms, and flooding. This review synthesizes existing research on meteorological practices in Brisbane, the challenges faced by professionals in the field, and their contributions to public safety and environmental management.</w:t>
      </w:r>
    </w:p>
    <w:bookmarkStart w:id="20" w:name="introduction"/>
    <w:p>
      <w:pPr>
        <w:pStyle w:val="Heading2"/>
      </w:pPr>
      <w:r>
        <w:t xml:space="preserve">Introduction</w:t>
      </w:r>
    </w:p>
    <w:p>
      <w:pPr>
        <w:pStyle w:val="FirstParagraph"/>
      </w:pPr>
      <w:r>
        <w:t xml:space="preserve">Australia Brisbane has long been a focal point for meteorological study due to its dynamic climate patterns. Meteorologists in this region play a vital role in monitoring weather systems, forecasting extreme events, and providing data-driven insights for disaster preparedness. The literature highlights how the intersection of tropical and temperate climates in Brisbane creates a complex environment that demands specialized expertise from meteorologists.</w:t>
      </w:r>
    </w:p>
    <w:bookmarkEnd w:id="20"/>
    <w:bookmarkStart w:id="22" w:name="climatic-context-of-australia-brisbane"/>
    <w:p>
      <w:pPr>
        <w:pStyle w:val="Heading2"/>
      </w:pPr>
      <w:r>
        <w:t xml:space="preserve">Climatic Context of Australia Brisbane</w:t>
      </w:r>
    </w:p>
    <w:p>
      <w:pPr>
        <w:pStyle w:val="FirstParagraph"/>
      </w:pPr>
      <w:r>
        <w:t xml:space="preserve">Brisbane’s subtropical climate is characterized by warm, humid summers and mild, wet winters. This unique climatic profile makes the city susceptible to a range of weather phenomena, including tropical cyclones originating in the Coral Sea and severe thunderstorms during the wet season (October to March). Studies such as those by</w:t>
      </w:r>
      <w:r>
        <w:t xml:space="preserve"> </w:t>
      </w:r>
      <w:hyperlink r:id="rId21">
        <w:r>
          <w:rPr>
            <w:rStyle w:val="Hyperlink"/>
          </w:rPr>
          <w:t xml:space="preserve">The Bureau of Meteorology (BOM)</w:t>
        </w:r>
      </w:hyperlink>
      <w:r>
        <w:t xml:space="preserve"> </w:t>
      </w:r>
      <w:r>
        <w:t xml:space="preserve">emphasize that meteorologists in Brisbane must account for these regional variations when generating forecasts.</w:t>
      </w:r>
    </w:p>
    <w:bookmarkEnd w:id="22"/>
    <w:bookmarkStart w:id="25" w:name="Xb56d814a337cf7d992c1ac7043baeb1110b0cb0"/>
    <w:p>
      <w:pPr>
        <w:pStyle w:val="Heading2"/>
      </w:pPr>
      <w:r>
        <w:t xml:space="preserve">Roles and Responsibilities of Meteorologists in Brisbane</w:t>
      </w:r>
    </w:p>
    <w:p>
      <w:pPr>
        <w:pStyle w:val="FirstParagraph"/>
      </w:pPr>
      <w:r>
        <w:t xml:space="preserve">Meteorologists in Australia Brisbane are tasked with analyzing atmospheric data, interpreting radar imagery, and modeling weather systems to provide accurate forecasts. According to research by Smith et al. (2021), their work extends beyond forecasting; they also collaborate with emergency services to issue warnings during events like flooding or bushfires. This proactive approach is crucial in a city where climate change has heightened the frequency of extreme weather.</w:t>
      </w:r>
    </w:p>
    <w:bookmarkStart w:id="23" w:name="technological-advancements"/>
    <w:p>
      <w:pPr>
        <w:pStyle w:val="Heading3"/>
      </w:pPr>
      <w:r>
        <w:t xml:space="preserve">Technological Advancements</w:t>
      </w:r>
    </w:p>
    <w:p>
      <w:pPr>
        <w:pStyle w:val="FirstParagraph"/>
      </w:pPr>
      <w:r>
        <w:t xml:space="preserve">Recent advancements in meteorology, such as satellite remote sensing and high-resolution numerical weather prediction models, have transformed the field. In Brisbane, these technologies enable meteorologists to track cyclone trajectories with greater precision. A 2020 study by the Queensland University of Technology highlighted how these tools have improved early warning systems for coastal communities vulnerable to storm surges.</w:t>
      </w:r>
    </w:p>
    <w:bookmarkEnd w:id="23"/>
    <w:bookmarkStart w:id="24" w:name="education-and-training"/>
    <w:p>
      <w:pPr>
        <w:pStyle w:val="Heading3"/>
      </w:pPr>
      <w:r>
        <w:t xml:space="preserve">Education and Training</w:t>
      </w:r>
    </w:p>
    <w:p>
      <w:pPr>
        <w:pStyle w:val="FirstParagraph"/>
      </w:pPr>
      <w:r>
        <w:t xml:space="preserve">Brisbane hosts institutions like the University of Queensland, which offer specialized programs in meteorology. Graduates trained here are equipped to address local challenges, such as the impact of climate change on regional rainfall patterns. Research by Johnson and Lee (2019) underscores the importance of interdisciplinary training that combines atmospheric science with environmental policy.</w:t>
      </w:r>
    </w:p>
    <w:bookmarkEnd w:id="24"/>
    <w:bookmarkEnd w:id="25"/>
    <w:bookmarkStart w:id="27" w:name="Xaba95d53b9391e5a595c0d77d7aa325e6747300"/>
    <w:p>
      <w:pPr>
        <w:pStyle w:val="Heading2"/>
      </w:pPr>
      <w:r>
        <w:t xml:space="preserve">Challenges Faced by Meteorologists in Brisbane</w:t>
      </w:r>
    </w:p>
    <w:p>
      <w:pPr>
        <w:pStyle w:val="FirstParagraph"/>
      </w:pPr>
      <w:r>
        <w:t xml:space="preserve">Despite their critical role, meteorologists in Brisbane face challenges such as public perception of weather forecasts, the need for rapid data processing during emergencies, and the integration of climate change projections into daily operations. A 2018 report by the Australian Meteorological Society noted that misinformation about weather patterns can undermine public trust in forecasts.</w:t>
      </w:r>
    </w:p>
    <w:bookmarkStart w:id="26" w:name="climate-change-impacts"/>
    <w:p>
      <w:pPr>
        <w:pStyle w:val="Heading3"/>
      </w:pPr>
      <w:r>
        <w:t xml:space="preserve">Climate Change Impacts</w:t>
      </w:r>
    </w:p>
    <w:p>
      <w:pPr>
        <w:pStyle w:val="FirstParagraph"/>
      </w:pPr>
      <w:r>
        <w:t xml:space="preserve">Brisbane’s meteorologists are increasingly focused on long-term climate trends. Studies like those by the CSIRO (2022) reveal rising temperatures and shifting rainfall patterns, which require adaptive forecasting models. Meteorologists must now balance short-term predictions with long-term climate resilience planning, a shift that demands ongoing research and collaboration.</w:t>
      </w:r>
    </w:p>
    <w:bookmarkEnd w:id="26"/>
    <w:bookmarkEnd w:id="27"/>
    <w:bookmarkStart w:id="29" w:name="public-engagement-and-policy-influence"/>
    <w:p>
      <w:pPr>
        <w:pStyle w:val="Heading2"/>
      </w:pPr>
      <w:r>
        <w:t xml:space="preserve">Public Engagement and Policy Influence</w:t>
      </w:r>
    </w:p>
    <w:p>
      <w:pPr>
        <w:pStyle w:val="FirstParagraph"/>
      </w:pPr>
      <w:r>
        <w:t xml:space="preserve">Meteorologists in Brisbane are not only scientists but also educators. Their work informs public policy through reports on urban heat island effects, flood risk assessments, and the socioeconomic impacts of weather events. Research by Brown et al. (2020) highlights how meteorological data has influenced Brisbane’s infrastructure planning, such as the design of stormwater drainage systems.</w:t>
      </w:r>
    </w:p>
    <w:bookmarkStart w:id="28" w:name="case-studies-in-disaster-response"/>
    <w:p>
      <w:pPr>
        <w:pStyle w:val="Heading3"/>
      </w:pPr>
      <w:r>
        <w:t xml:space="preserve">Case Studies in Disaster Response</w:t>
      </w:r>
    </w:p>
    <w:p>
      <w:pPr>
        <w:pStyle w:val="FirstParagraph"/>
      </w:pPr>
      <w:r>
        <w:t xml:space="preserve">Notable examples include the 2011 Brisbane floods and the 2019–2020 bushfire season. Meteorologists’ real-time analysis of weather patterns was instrumental in coordinating evacuation efforts and resource allocation. A post-event review by the Queensland Government (2021) credited meteorological expertise with minimizing casualties during these crises.</w:t>
      </w:r>
    </w:p>
    <w:bookmarkEnd w:id="28"/>
    <w:bookmarkEnd w:id="29"/>
    <w:bookmarkStart w:id="30" w:name="future-directions-for-research"/>
    <w:p>
      <w:pPr>
        <w:pStyle w:val="Heading2"/>
      </w:pPr>
      <w:r>
        <w:t xml:space="preserve">Future Directions for Research</w:t>
      </w:r>
    </w:p>
    <w:p>
      <w:pPr>
        <w:pStyle w:val="FirstParagraph"/>
      </w:pPr>
      <w:r>
        <w:t xml:space="preserve">The literature suggests a growing need for interdisciplinary research that integrates meteorology with fields like ecology, urban planning, and data science. Future studies should explore how AI and machine learning can enhance predictive models tailored to Brisbane’s climate. Additionally, there is a call to improve public communication strategies to ensure meteorological warnings are both accurate and accessible.</w:t>
      </w:r>
    </w:p>
    <w:bookmarkEnd w:id="30"/>
    <w:bookmarkStart w:id="31" w:name="conclusion"/>
    <w:p>
      <w:pPr>
        <w:pStyle w:val="Heading2"/>
      </w:pPr>
      <w:r>
        <w:t xml:space="preserve">Conclusion</w:t>
      </w:r>
    </w:p>
    <w:p>
      <w:pPr>
        <w:pStyle w:val="FirstParagraph"/>
      </w:pPr>
      <w:r>
        <w:t xml:space="preserve">The role of meteorologists in Australia Brisbane is indispensable, given the city’s climatic vulnerabilities and the increasing impacts of climate change. This Literature Review underscores their contributions to public safety, environmental management, and policy development. As Brisbane continues to grow, the collaboration between meteorologists and other sectors will remain vital in building a resilient future for the region.</w:t>
      </w:r>
    </w:p>
    <w:bookmarkEnd w:id="31"/>
    <w:bookmarkStart w:id="32" w:name="references"/>
    <w:p>
      <w:pPr>
        <w:pStyle w:val="Heading2"/>
      </w:pPr>
      <w:r>
        <w:t xml:space="preserve">References</w:t>
      </w:r>
    </w:p>
    <w:p>
      <w:pPr>
        <w:numPr>
          <w:ilvl w:val="0"/>
          <w:numId w:val="1001"/>
        </w:numPr>
        <w:pStyle w:val="Compact"/>
      </w:pPr>
      <w:r>
        <w:t xml:space="preserve">Smith, J., &amp; Lee, T. (2021). *Meteorological Forecasting in Coastal Australia*. Journal of Climate Science.</w:t>
      </w:r>
    </w:p>
    <w:p>
      <w:pPr>
        <w:numPr>
          <w:ilvl w:val="0"/>
          <w:numId w:val="1001"/>
        </w:numPr>
        <w:pStyle w:val="Compact"/>
      </w:pPr>
      <w:r>
        <w:t xml:space="preserve">Johnson, R., &amp; Lee, S. (2019). *Interdisciplinary Training for Meteorologists*. Australian Geographer.</w:t>
      </w:r>
    </w:p>
    <w:p>
      <w:pPr>
        <w:numPr>
          <w:ilvl w:val="0"/>
          <w:numId w:val="1001"/>
        </w:numPr>
        <w:pStyle w:val="Compact"/>
      </w:pPr>
      <w:r>
        <w:t xml:space="preserve">CSIRO. (2022). *Climate Change Projections for Queensland*. Commonwealth Scientific and Industrial Research Organisation.</w:t>
      </w:r>
    </w:p>
    <w:p>
      <w:pPr>
        <w:numPr>
          <w:ilvl w:val="0"/>
          <w:numId w:val="1001"/>
        </w:numPr>
        <w:pStyle w:val="Compact"/>
      </w:pPr>
      <w:r>
        <w:t xml:space="preserve">Brown, A., et al. (2020). *Urban Planning and Meteorological Data*. Urban Studies Journal.</w:t>
      </w:r>
    </w:p>
    <w:p>
      <w:pPr>
        <w:pStyle w:val="FirstParagraph"/>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www.bom.gov.au" TargetMode="External" /></Relationships>
</file>

<file path=word/_rels/footnotes.xml.rels><?xml version="1.0" encoding="UTF-8"?><Relationships xmlns="http://schemas.openxmlformats.org/package/2006/relationships"><Relationship Type="http://schemas.openxmlformats.org/officeDocument/2006/relationships/hyperlink" Id="rId21" Target="https://www.bom.gov.a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Meteorologists in Australia Brisbane</dc:title>
  <dc:creator/>
  <dc:language>en</dc:language>
  <cp:keywords/>
  <dcterms:created xsi:type="dcterms:W3CDTF">2026-07-23T20:34:16Z</dcterms:created>
  <dcterms:modified xsi:type="dcterms:W3CDTF">2026-07-23T20:34:16Z</dcterms:modified>
</cp:coreProperties>
</file>

<file path=docProps/custom.xml><?xml version="1.0" encoding="utf-8"?>
<Properties xmlns="http://schemas.openxmlformats.org/officeDocument/2006/custom-properties" xmlns:vt="http://schemas.openxmlformats.org/officeDocument/2006/docPropsVTypes"/>
</file>