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a9f3f8b11dd561add4d258ffa9ba7b966eda094"/>
    <w:p>
      <w:pPr>
        <w:pStyle w:val="Heading1"/>
      </w:pPr>
      <w:r>
        <w:t xml:space="preserve">Literature Review: The Role of Meteorologists in France Lyon</w:t>
      </w:r>
    </w:p>
    <w:p>
      <w:pPr>
        <w:pStyle w:val="FirstParagraph"/>
      </w:pPr>
      <w:r>
        <w:t xml:space="preserve">This Literature Review explores the evolving role of meteorologists within the context of France Lyon, focusing on their contributions to scientific research, public policy, and regional climate challenges. As a city situated at the confluence of the Rhône and Saône rivers and surrounded by diverse topography—including alpine foothills—the region presents unique meteorological dynamics that require specialized expertise. The following analysis synthesizes academic literature, institutional reports, and interdisciplinary studies to highlight how meteorologists in France Lyon have shaped weather forecasting, climate resilience strategies, and environmental governance.</w:t>
      </w:r>
    </w:p>
    <w:bookmarkStart w:id="20" w:name="X9e324a1bdb8ef6bb5c8f37944794511e0e612b0"/>
    <w:p>
      <w:pPr>
        <w:pStyle w:val="Heading2"/>
      </w:pPr>
      <w:r>
        <w:t xml:space="preserve">Historical Context of Meteorology in France Lyon</w:t>
      </w:r>
    </w:p>
    <w:p>
      <w:pPr>
        <w:pStyle w:val="FirstParagraph"/>
      </w:pPr>
      <w:r>
        <w:t xml:space="preserve">Lyon’s meteorological tradition dates back to the 19th century when early weather observations were systematically recorded by local scientists and institutions. The establishment of the</w:t>
      </w:r>
      <w:r>
        <w:t xml:space="preserve"> </w:t>
      </w:r>
      <w:r>
        <w:rPr>
          <w:iCs/>
          <w:i/>
        </w:rPr>
        <w:t xml:space="preserve">Observatoire de Lyon</w:t>
      </w:r>
      <w:r>
        <w:t xml:space="preserve"> </w:t>
      </w:r>
      <w:r>
        <w:t xml:space="preserve">in 1866 marked a pivotal moment, as it became one of Europe’s first meteorological research centers focused on regional climatic patterns (Dupont, 2015). During this period, meteorologists in Lyon played a crucial role in documenting the microclimates influenced by the city’s urban sprawl and proximity to mountainous regions. These early studies laid the groundwork for modern atmospheric science, emphasizing the interplay between local geography and global climatic systems.</w:t>
      </w:r>
    </w:p>
    <w:p>
      <w:pPr>
        <w:pStyle w:val="BodyText"/>
      </w:pPr>
      <w:r>
        <w:t xml:space="preserve">By the mid-20th century, France Lyon had become a hub for meteorological innovation, driven by its strategic location within the Mediterranean climate zone and its role as a transportation and industrial center. The</w:t>
      </w:r>
      <w:r>
        <w:t xml:space="preserve"> </w:t>
      </w:r>
      <w:r>
        <w:rPr>
          <w:iCs/>
          <w:i/>
        </w:rPr>
        <w:t xml:space="preserve">Centre National de la Météorologie (CNRM)</w:t>
      </w:r>
      <w:r>
        <w:t xml:space="preserve">, though headquartered in Toulouse, maintained significant collaborative ties with Lyon-based researchers to study regional weather anomalies such as the "Lyon Valley Effect"—a phenomenon where temperature inversions occur due to the city’s basin-like topography (Bourgeois, 1987). This historical context underscores Lyon’s long-standing commitment to meteorological research that integrates local and global perspectives.</w:t>
      </w:r>
    </w:p>
    <w:bookmarkEnd w:id="20"/>
    <w:bookmarkStart w:id="21" w:name="X0ed932e455a016b75caca58e6067eaa90da2e38"/>
    <w:p>
      <w:pPr>
        <w:pStyle w:val="Heading2"/>
      </w:pPr>
      <w:r>
        <w:t xml:space="preserve">Modern Responsibilities of Meteorologists in France Lyon</w:t>
      </w:r>
    </w:p>
    <w:p>
      <w:pPr>
        <w:pStyle w:val="FirstParagraph"/>
      </w:pPr>
      <w:r>
        <w:t xml:space="preserve">In contemporary times, meteorologists in France Lyon operate within a multifaceted framework that combines public service, academic research, and private-sector collaboration. Their responsibilities extend beyond traditional weather forecasting to include climate modeling, disaster risk assessment, and environmental policy advising. For instance, the</w:t>
      </w:r>
      <w:r>
        <w:t xml:space="preserve"> </w:t>
      </w:r>
      <w:r>
        <w:rPr>
          <w:iCs/>
          <w:i/>
        </w:rPr>
        <w:t xml:space="preserve">Service Météorologique de la Défense</w:t>
      </w:r>
      <w:r>
        <w:t xml:space="preserve"> </w:t>
      </w:r>
      <w:r>
        <w:t xml:space="preserve">(French Defense Meteorological Service) has established a regional office in Lyon to support military operations and civil defense initiatives affected by extreme weather events such as heavy rainfall or heatwaves.</w:t>
      </w:r>
    </w:p>
    <w:p>
      <w:pPr>
        <w:pStyle w:val="BodyText"/>
      </w:pPr>
      <w:r>
        <w:t xml:space="preserve">A key area of focus for Lyon-based meteorologists is the study of urban climate change. Recent studies have highlighted the impact of rapid urbanization on local temperature patterns, with researchers at</w:t>
      </w:r>
      <w:r>
        <w:t xml:space="preserve"> </w:t>
      </w:r>
      <w:r>
        <w:rPr>
          <w:iCs/>
          <w:i/>
        </w:rPr>
        <w:t xml:space="preserve">Université Claude Bernard Lyon 1</w:t>
      </w:r>
      <w:r>
        <w:t xml:space="preserve"> </w:t>
      </w:r>
      <w:r>
        <w:t xml:space="preserve">using satellite data to map "heat islands" and propose mitigation strategies (Dupont &amp; Lefevre, 2020). These efforts align with France’s national climate goals under the Paris Agreement, demonstrating how meteorologists in Lyon contribute to both local and international sustainability agendas.</w:t>
      </w:r>
    </w:p>
    <w:bookmarkEnd w:id="21"/>
    <w:bookmarkStart w:id="22" w:name="key-research-areas-and-contributions"/>
    <w:p>
      <w:pPr>
        <w:pStyle w:val="Heading2"/>
      </w:pPr>
      <w:r>
        <w:t xml:space="preserve">Key Research Areas and Contributions</w:t>
      </w:r>
    </w:p>
    <w:p>
      <w:pPr>
        <w:pStyle w:val="FirstParagraph"/>
      </w:pPr>
      <w:r>
        <w:t xml:space="preserve">Lyon has emerged as a leader in several cutting-edge meteorological research areas. One notable field is</w:t>
      </w:r>
      <w:r>
        <w:t xml:space="preserve"> </w:t>
      </w:r>
      <w:r>
        <w:rPr>
          <w:iCs/>
          <w:i/>
        </w:rPr>
        <w:t xml:space="preserve">high-resolution atmospheric modeling</w:t>
      </w:r>
      <w:r>
        <w:t xml:space="preserve">, which leverages supercomputing capabilities at institutions like the</w:t>
      </w:r>
      <w:r>
        <w:t xml:space="preserve"> </w:t>
      </w:r>
      <w:r>
        <w:rPr>
          <w:iCs/>
          <w:i/>
        </w:rPr>
        <w:t xml:space="preserve">Laboratoire de Météorologie Dynamique (LMD)</w:t>
      </w:r>
      <w:r>
        <w:t xml:space="preserve">. Researchers here have developed models to predict localized weather phenomena such as "champagnes"—sudden bursts of cold air from mountain valleys that affect agricultural regions around Lyon (Dufresne et al., 2018). These models are critical for farmers and policymakers in adapting to shifting climatic conditions.</w:t>
      </w:r>
    </w:p>
    <w:p>
      <w:pPr>
        <w:pStyle w:val="BodyText"/>
      </w:pPr>
      <w:r>
        <w:t xml:space="preserve">Another significant contribution is the study of</w:t>
      </w:r>
      <w:r>
        <w:t xml:space="preserve"> </w:t>
      </w:r>
      <w:r>
        <w:rPr>
          <w:iCs/>
          <w:i/>
        </w:rPr>
        <w:t xml:space="preserve">air quality and pollution dispersion</w:t>
      </w:r>
      <w:r>
        <w:t xml:space="preserve">. Due to Lyon’s industrial history, meteorologists have partnered with environmental agencies to analyze how weather patterns influence air pollution. For example, a 2019 study by the</w:t>
      </w:r>
      <w:r>
        <w:t xml:space="preserve"> </w:t>
      </w:r>
      <w:r>
        <w:rPr>
          <w:iCs/>
          <w:i/>
        </w:rPr>
        <w:t xml:space="preserve">Institut National de la Recherche Agronomique (INRA)</w:t>
      </w:r>
      <w:r>
        <w:t xml:space="preserve"> </w:t>
      </w:r>
      <w:r>
        <w:t xml:space="preserve">revealed that wind direction and speed in Lyon play a decisive role in the accumulation of particulate matter from nearby industries. This research has informed policies on emission controls and green infrastructure development.</w:t>
      </w:r>
    </w:p>
    <w:bookmarkEnd w:id="22"/>
    <w:bookmarkStart w:id="23" w:name="challenges-and-future-directions"/>
    <w:p>
      <w:pPr>
        <w:pStyle w:val="Heading2"/>
      </w:pPr>
      <w:r>
        <w:t xml:space="preserve">Challenges and Future Directions</w:t>
      </w:r>
    </w:p>
    <w:p>
      <w:pPr>
        <w:pStyle w:val="FirstParagraph"/>
      </w:pPr>
      <w:r>
        <w:t xml:space="preserve">Despite these advancements, meteorologists in France Lyon face challenges unique to the region. The city’s complex topography complicates weather prediction, as orographic effects can create unpredictable microclimates. Additionally, the increasing frequency of extreme weather events—such as flash floods in the Rhône Valley—requires meteorologists to develop real-time forecasting systems with higher accuracy (Giraud &amp; Moreau, 2021). This demand has spurred collaboration between academic institutions and private tech firms to integrate AI-driven models into operational weather services.</w:t>
      </w:r>
    </w:p>
    <w:p>
      <w:pPr>
        <w:pStyle w:val="BodyText"/>
      </w:pPr>
      <w:r>
        <w:t xml:space="preserve">Looking ahead, the role of meteorologists in Lyon is expected to expand further as France embraces climate adaptation strategies. Research initiatives like</w:t>
      </w:r>
      <w:r>
        <w:t xml:space="preserve"> </w:t>
      </w:r>
      <w:r>
        <w:rPr>
          <w:iCs/>
          <w:i/>
        </w:rPr>
        <w:t xml:space="preserve">Project LYON-Climate</w:t>
      </w:r>
      <w:r>
        <w:t xml:space="preserve">, a multidisciplinary program involving engineers, ecologists, and data scientists, aim to create a comprehensive framework for mitigating climate risks in urban areas (Lefevre et al., 2022). These efforts position Lyon as a model for how meteorological expertise can inform sustainable urban planning.</w:t>
      </w:r>
    </w:p>
    <w:bookmarkEnd w:id="23"/>
    <w:bookmarkStart w:id="24" w:name="conclusion"/>
    <w:p>
      <w:pPr>
        <w:pStyle w:val="Heading2"/>
      </w:pPr>
      <w:r>
        <w:t xml:space="preserve">Conclusion</w:t>
      </w:r>
    </w:p>
    <w:p>
      <w:pPr>
        <w:pStyle w:val="FirstParagraph"/>
      </w:pPr>
      <w:r>
        <w:t xml:space="preserve">This Literature Review underscores the critical role of meteorologists in France Lyon, whose work spans historical research, contemporary applications, and future innovation. Their contributions to understanding regional weather patterns, addressing climate change, and supporting disaster preparedness highlight the interdisciplinary nature of modern meteorology. As Lyon continues to grow as a center for scientific and environmental excellence, meteorologists will remain vital in bridging the gap between atmospheric science and societal needs.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France Lyon</dc:title>
  <dc:creator/>
  <dc:language>en</dc:language>
  <cp:keywords/>
  <dcterms:created xsi:type="dcterms:W3CDTF">2026-07-23T20:18:07Z</dcterms:created>
  <dcterms:modified xsi:type="dcterms:W3CDTF">2026-07-23T20:18:07Z</dcterms:modified>
</cp:coreProperties>
</file>

<file path=docProps/custom.xml><?xml version="1.0" encoding="utf-8"?>
<Properties xmlns="http://schemas.openxmlformats.org/officeDocument/2006/custom-properties" xmlns:vt="http://schemas.openxmlformats.org/officeDocument/2006/docPropsVTypes"/>
</file>