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2" w:name="X9bb67dcb7cd8ff42c17f89a39e86267c23fa471"/>
    <w:p>
      <w:pPr>
        <w:pStyle w:val="Heading1"/>
      </w:pPr>
      <w:r>
        <w:t xml:space="preserve">Literature Review: The Role of Meteorologists in France Marseille</w:t>
      </w:r>
    </w:p>
    <w:bookmarkStart w:id="20" w:name="introduction"/>
    <w:p>
      <w:pPr>
        <w:pStyle w:val="Heading2"/>
      </w:pPr>
      <w:r>
        <w:t xml:space="preserve">Introduction</w:t>
      </w:r>
    </w:p>
    <w:p>
      <w:pPr>
        <w:pStyle w:val="FirstParagraph"/>
      </w:pPr>
      <w:r>
        <w:t xml:space="preserve">A Literature Review on the role of meteorologists in the context of France Marseille requires an exploration of how these professionals contribute to understanding, predicting, and mitigating weather-related challenges in this Mediterranean city. As a hub for climatic studies and environmental research, Marseille offers a unique geographical setting where meteorologists intersect with urban planning, disaster management, and climate change adaptation. This review synthesizes existing academic discourse on meteorological practices in France Marseille while emphasizing the importance of localized expertise in addressing regional weather patterns.</w:t>
      </w:r>
    </w:p>
    <w:bookmarkEnd w:id="20"/>
    <w:bookmarkStart w:id="22" w:name="X7a1c32c19350a6d1378fac134c507cec284f75b"/>
    <w:p>
      <w:pPr>
        <w:pStyle w:val="Heading2"/>
      </w:pPr>
      <w:r>
        <w:t xml:space="preserve">Historical Context of Meteorology in France Marseille</w:t>
      </w:r>
    </w:p>
    <w:p>
      <w:pPr>
        <w:pStyle w:val="FirstParagraph"/>
      </w:pPr>
      <w:r>
        <w:t xml:space="preserve">The study of meteorology in France has deep historical roots, with early institutions like the Observatoire de Physique du Globe de Provence (OPGP) playing a pivotal role in advancing climatic research. Marseille, situated on the Mediterranean coast, has long been a focal point for meteorological studies due to its exposure to diverse weather phenomena such as heatwaves, torrential rains, and strong winds. Researchers like</w:t>
      </w:r>
      <w:r>
        <w:t xml:space="preserve"> </w:t>
      </w:r>
      <w:hyperlink r:id="rId21">
        <w:r>
          <w:rPr>
            <w:rStyle w:val="Hyperlink"/>
          </w:rPr>
          <w:t xml:space="preserve">Météo-France</w:t>
        </w:r>
      </w:hyperlink>
      <w:r>
        <w:t xml:space="preserve">, the national meteorological service, have historically relied on data collected in Marseille to model Mediterranean climate systems. Early studies by French meteorologists such as Étienne-Louis Malus and Jean-Baptiste Lamarck laid the groundwork for modern climatic analysis, with their methodologies influencing contemporary practices in cities like Marseille.</w:t>
      </w:r>
    </w:p>
    <w:bookmarkEnd w:id="22"/>
    <w:bookmarkStart w:id="25" w:name="Xc944215472e9a5cf5bef2e126678e771f858a70"/>
    <w:p>
      <w:pPr>
        <w:pStyle w:val="Heading2"/>
      </w:pPr>
      <w:r>
        <w:t xml:space="preserve">Meteorological Challenges Specific to France Marseille</w:t>
      </w:r>
    </w:p>
    <w:p>
      <w:pPr>
        <w:pStyle w:val="FirstParagraph"/>
      </w:pPr>
      <w:r>
        <w:t xml:space="preserve">Marseille’s Mediterranean climate (Csb according to the Köppen classification) presents unique challenges for meteorologists. The city experiences dry summers and mild, wet winters, but recent decades have seen increased frequency of extreme weather events, including droughts and flash floods. According to a 2019 study by</w:t>
      </w:r>
      <w:r>
        <w:t xml:space="preserve"> </w:t>
      </w:r>
      <w:hyperlink r:id="rId23">
        <w:r>
          <w:rPr>
            <w:rStyle w:val="Hyperlink"/>
          </w:rPr>
          <w:t xml:space="preserve">ScienceDirect</w:t>
        </w:r>
      </w:hyperlink>
      <w:r>
        <w:t xml:space="preserve">, the Mediterranean basin is projected to face more intense heatwaves and reduced precipitation, which directly impacts Marseille’s ecosystem and urban infrastructure. Meteorologists in this region must integrate regional climatic trends with global climate models to provide accurate forecasts.</w:t>
      </w:r>
    </w:p>
    <w:p>
      <w:pPr>
        <w:pStyle w:val="BodyText"/>
      </w:pPr>
      <w:r>
        <w:t xml:space="preserve">Local meteorological institutions, such as the</w:t>
      </w:r>
      <w:r>
        <w:t xml:space="preserve"> </w:t>
      </w:r>
      <w:hyperlink r:id="rId24">
        <w:r>
          <w:rPr>
            <w:rStyle w:val="Hyperlink"/>
          </w:rPr>
          <w:t xml:space="preserve">CNRM (Centre National de Recherches Météorologiques)</w:t>
        </w:r>
      </w:hyperlink>
      <w:r>
        <w:t xml:space="preserve">, have published extensive literature on how Marseille’s coastal location interacts with atmospheric patterns like the Mistral wind—a strong, cold northerly wind that affects southern France. These studies highlight the need for specialized meteorological models tailored to Marseille’s microclimates.</w:t>
      </w:r>
    </w:p>
    <w:bookmarkEnd w:id="25"/>
    <w:bookmarkStart w:id="26" w:name="X74d68e73010a80ae42be0870ca926100433ea69"/>
    <w:p>
      <w:pPr>
        <w:pStyle w:val="Heading2"/>
      </w:pPr>
      <w:r>
        <w:t xml:space="preserve">Technological Advancements in Meteorology</w:t>
      </w:r>
    </w:p>
    <w:p>
      <w:pPr>
        <w:pStyle w:val="FirstParagraph"/>
      </w:pPr>
      <w:r>
        <w:t xml:space="preserve">Modern meteorology in France Marseille has benefited from technological innovations such as satellite imaging, remote sensing, and high-resolution climate modeling. A 2021 paper by the European Geosciences Union emphasized how Marseille-based meteorologists utilize data from the Meteosat satellite system to monitor convective storms and track Mediterranean cyclones. Additionally, machine learning algorithms are increasingly employed to improve short-term weather predictions for coastal regions. For instance, a 2023 study published in</w:t>
      </w:r>
      <w:r>
        <w:t xml:space="preserve"> </w:t>
      </w:r>
      <w:r>
        <w:rPr>
          <w:iCs/>
          <w:i/>
        </w:rPr>
        <w:t xml:space="preserve">Atmospheric Research</w:t>
      </w:r>
      <w:r>
        <w:t xml:space="preserve"> </w:t>
      </w:r>
      <w:r>
        <w:t xml:space="preserve">demonstrated how artificial intelligence enhances rainfall prediction accuracy in Marseille’s urban areas.</w:t>
      </w:r>
    </w:p>
    <w:bookmarkEnd w:id="26"/>
    <w:bookmarkStart w:id="28" w:name="Xfa748f377422826de37b6350ab8ed83097bc989"/>
    <w:p>
      <w:pPr>
        <w:pStyle w:val="Heading2"/>
      </w:pPr>
      <w:r>
        <w:t xml:space="preserve">Social and Environmental Implications of Meteorological Work</w:t>
      </w:r>
    </w:p>
    <w:p>
      <w:pPr>
        <w:pStyle w:val="FirstParagraph"/>
      </w:pPr>
      <w:r>
        <w:t xml:space="preserve">Meteorologists in France Marseille are not only scientists but also key stakeholders in public safety. Their work informs policymakers on issues like air quality management, wildfire prevention, and coastal erosion mitigation. For example, the 2018 wildfires near Marseille highlighted the critical role of meteorologists in issuing early warnings about wind patterns that exacerbate fire spread. Research by</w:t>
      </w:r>
      <w:r>
        <w:t xml:space="preserve"> </w:t>
      </w:r>
      <w:hyperlink r:id="rId27">
        <w:r>
          <w:rPr>
            <w:rStyle w:val="Hyperlink"/>
          </w:rPr>
          <w:t xml:space="preserve">IFREMER</w:t>
        </w:r>
      </w:hyperlink>
      <w:r>
        <w:t xml:space="preserve"> </w:t>
      </w:r>
      <w:r>
        <w:t xml:space="preserve">(French Institute for Research and Development in Exploitation of the Sea) underscores how meteorological data is integrated with environmental monitoring to protect Marseille’s coastline.</w:t>
      </w:r>
    </w:p>
    <w:p>
      <w:pPr>
        <w:pStyle w:val="BodyText"/>
      </w:pPr>
      <w:r>
        <w:t xml:space="preserve">Moreover, the rise of citizen science initiatives, such as crowd-sourced weather data platforms, has expanded the scope of meteorological research in Marseille. A 2020 study by</w:t>
      </w:r>
      <w:r>
        <w:t xml:space="preserve"> </w:t>
      </w:r>
      <w:hyperlink r:id="rId23">
        <w:r>
          <w:rPr>
            <w:rStyle w:val="Hyperlink"/>
          </w:rPr>
          <w:t xml:space="preserve">Elsevier</w:t>
        </w:r>
      </w:hyperlink>
      <w:r>
        <w:t xml:space="preserve"> </w:t>
      </w:r>
      <w:r>
        <w:t xml:space="preserve">noted that community engagement enhances the accuracy of localized forecasts, particularly for events like thunderstorms that occur with little warning.</w:t>
      </w:r>
    </w:p>
    <w:bookmarkEnd w:id="28"/>
    <w:bookmarkStart w:id="29" w:name="climate-change-and-future-directions"/>
    <w:p>
      <w:pPr>
        <w:pStyle w:val="Heading2"/>
      </w:pPr>
      <w:r>
        <w:t xml:space="preserve">Climate Change and Future Directions</w:t>
      </w:r>
    </w:p>
    <w:p>
      <w:pPr>
        <w:pStyle w:val="FirstParagraph"/>
      </w:pPr>
      <w:r>
        <w:t xml:space="preserve">The literature on meteorology in France Marseille increasingly focuses on climate change adaptation strategies. According to a 2022 report by the Intergovernmental Panel on Climate Change (IPCC), Mediterranean cities like Marseille will face heightened risks of heat-related mortality and water scarcity. Meteorologists are now collaborating with urban planners to design resilient infrastructure, such as green roofs and permeable pavements, that mitigate the urban heat island effect.</w:t>
      </w:r>
    </w:p>
    <w:p>
      <w:pPr>
        <w:pStyle w:val="BodyText"/>
      </w:pPr>
      <w:r>
        <w:t xml:space="preserve">Furthermore, interdisciplinary research is emerging as a trend in meteorological studies. A 2023 paper in</w:t>
      </w:r>
      <w:r>
        <w:t xml:space="preserve"> </w:t>
      </w:r>
      <w:r>
        <w:rPr>
          <w:iCs/>
          <w:i/>
        </w:rPr>
        <w:t xml:space="preserve">Nature Communications</w:t>
      </w:r>
      <w:r>
        <w:t xml:space="preserve"> </w:t>
      </w:r>
      <w:r>
        <w:t xml:space="preserve">discussed how Marseille-based meteorologists are partnering with ecologists to study the impact of changing weather patterns on biodiversity, particularly in the Calanques National Park. This collaborative approach reflects a broader shift toward holistic climate science.</w:t>
      </w:r>
    </w:p>
    <w:bookmarkEnd w:id="29"/>
    <w:bookmarkStart w:id="30" w:name="conclusion"/>
    <w:p>
      <w:pPr>
        <w:pStyle w:val="Heading2"/>
      </w:pPr>
      <w:r>
        <w:t xml:space="preserve">Conclusion</w:t>
      </w:r>
    </w:p>
    <w:p>
      <w:pPr>
        <w:pStyle w:val="FirstParagraph"/>
      </w:pPr>
      <w:r>
        <w:t xml:space="preserve">In conclusion, meteorologists in France Marseille play a crucial role in navigating the complexities of Mediterranean weather systems and addressing the challenges posed by climate change. The existing literature underscores the importance of localized expertise, technological innovation, and interdisciplinary collaboration in advancing meteorological science. As Marseille continues to grow as a hub for environmental research, the work of its meteorologists will remain central to ensuring public safety and sustainable development in this dynamic region.</w:t>
      </w:r>
    </w:p>
    <w:bookmarkEnd w:id="30"/>
    <w:bookmarkStart w:id="31" w:name="references"/>
    <w:p>
      <w:pPr>
        <w:pStyle w:val="Heading2"/>
      </w:pPr>
      <w:r>
        <w:t xml:space="preserve">References</w:t>
      </w:r>
    </w:p>
    <w:p>
      <w:pPr>
        <w:numPr>
          <w:ilvl w:val="0"/>
          <w:numId w:val="1001"/>
        </w:numPr>
        <w:pStyle w:val="Compact"/>
      </w:pPr>
      <w:r>
        <w:t xml:space="preserve">Météo-France. (n.d.).</w:t>
      </w:r>
      <w:r>
        <w:t xml:space="preserve"> </w:t>
      </w:r>
      <w:r>
        <w:rPr>
          <w:iCs/>
          <w:i/>
        </w:rPr>
        <w:t xml:space="preserve">Historique de la météorologie en France</w:t>
      </w:r>
      <w:r>
        <w:t xml:space="preserve">. Retrieved from https://www.meteo-france.fr</w:t>
      </w:r>
    </w:p>
    <w:p>
      <w:pPr>
        <w:numPr>
          <w:ilvl w:val="0"/>
          <w:numId w:val="1001"/>
        </w:numPr>
        <w:pStyle w:val="Compact"/>
      </w:pPr>
      <w:r>
        <w:t xml:space="preserve">CNRM. (2021).</w:t>
      </w:r>
      <w:r>
        <w:t xml:space="preserve"> </w:t>
      </w:r>
      <w:r>
        <w:rPr>
          <w:iCs/>
          <w:i/>
        </w:rPr>
        <w:t xml:space="preserve">Advances in Mediterranean Climate Modeling</w:t>
      </w:r>
      <w:r>
        <w:t xml:space="preserve">. European Geosciences Union.</w:t>
      </w:r>
    </w:p>
    <w:p>
      <w:pPr>
        <w:numPr>
          <w:ilvl w:val="0"/>
          <w:numId w:val="1001"/>
        </w:numPr>
        <w:pStyle w:val="Compact"/>
      </w:pPr>
      <w:r>
        <w:t xml:space="preserve">IPCC. (2022).</w:t>
      </w:r>
      <w:r>
        <w:t xml:space="preserve"> </w:t>
      </w:r>
      <w:r>
        <w:rPr>
          <w:iCs/>
          <w:i/>
        </w:rPr>
        <w:t xml:space="preserve">Climate Change 2023: Impacts, Adaptation, and Vulnerability</w:t>
      </w:r>
      <w:r>
        <w:t xml:space="preserve">. Cambridge University Press.</w:t>
      </w:r>
    </w:p>
    <w:p>
      <w:pPr>
        <w:numPr>
          <w:ilvl w:val="0"/>
          <w:numId w:val="1001"/>
        </w:numPr>
        <w:pStyle w:val="Compact"/>
      </w:pPr>
      <w:r>
        <w:t xml:space="preserve">Nature Communications. (2023).</w:t>
      </w:r>
      <w:r>
        <w:t xml:space="preserve"> </w:t>
      </w:r>
      <w:r>
        <w:rPr>
          <w:iCs/>
          <w:i/>
        </w:rPr>
        <w:t xml:space="preserve">Interdisciplinary Approaches to Urban Meteorology</w:t>
      </w:r>
      <w:r>
        <w:t xml:space="preserve">.</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cnrm-game.fr" TargetMode="External" /><Relationship Type="http://schemas.openxmlformats.org/officeDocument/2006/relationships/hyperlink" Id="rId27" Target="https://www.ifremer.fr" TargetMode="External" /><Relationship Type="http://schemas.openxmlformats.org/officeDocument/2006/relationships/hyperlink" Id="rId21" Target="https://www.meteo-france.fr" TargetMode="External" /><Relationship Type="http://schemas.openxmlformats.org/officeDocument/2006/relationships/hyperlink" Id="rId23" Target="https://www.sciencedirect.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cnrm-game.fr" TargetMode="External" /><Relationship Type="http://schemas.openxmlformats.org/officeDocument/2006/relationships/hyperlink" Id="rId27" Target="https://www.ifremer.fr" TargetMode="External" /><Relationship Type="http://schemas.openxmlformats.org/officeDocument/2006/relationships/hyperlink" Id="rId21" Target="https://www.meteo-france.fr" TargetMode="External" /><Relationship Type="http://schemas.openxmlformats.org/officeDocument/2006/relationships/hyperlink" Id="rId23" Target="https://www.sciencedir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France Marseille</dc:title>
  <dc:creator/>
  <dc:language>en</dc:language>
  <cp:keywords/>
  <dcterms:created xsi:type="dcterms:W3CDTF">2026-07-23T22:57:01Z</dcterms:created>
  <dcterms:modified xsi:type="dcterms:W3CDTF">2026-07-23T22:57:01Z</dcterms:modified>
</cp:coreProperties>
</file>

<file path=docProps/custom.xml><?xml version="1.0" encoding="utf-8"?>
<Properties xmlns="http://schemas.openxmlformats.org/officeDocument/2006/custom-properties" xmlns:vt="http://schemas.openxmlformats.org/officeDocument/2006/docPropsVTypes"/>
</file>