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4" w:name="X24b4b4d8409c2f7ddfc17348b2fa8f148338ddf"/>
    <w:p>
      <w:pPr>
        <w:pStyle w:val="Heading1"/>
      </w:pPr>
      <w:r>
        <w:t xml:space="preserve">Literature Review: The Role and Challenges of Meteorologists in Kuwait City, Kuwait</w:t>
      </w:r>
    </w:p>
    <w:p>
      <w:pPr>
        <w:pStyle w:val="FirstParagraph"/>
      </w:pPr>
      <w:r>
        <w:rPr>
          <w:bCs/>
          <w:b/>
        </w:rPr>
        <w:t xml:space="preserve">Literature Review:</w:t>
      </w:r>
      <w:r>
        <w:t xml:space="preserve"> </w:t>
      </w:r>
      <w:r>
        <w:t xml:space="preserve">A comprehensive analysis of existing research on meteorological practices, challenges, and contributions within the context of</w:t>
      </w:r>
      <w:r>
        <w:t xml:space="preserve"> </w:t>
      </w:r>
      <w:r>
        <w:rPr>
          <w:iCs/>
          <w:i/>
        </w:rPr>
        <w:t xml:space="preserve">Kuwait Kuwait City</w:t>
      </w:r>
      <w:r>
        <w:t xml:space="preserve"> </w:t>
      </w:r>
      <w:r>
        <w:t xml:space="preserve">is essential for understanding the evolving role of meteorologists in this region. This review synthesizes current academic discourse on meteorological science in arid environments, focusing specifically on Kuwait City’s unique climatic conditions and the responsibilities of meteorologists working there.</w:t>
      </w:r>
    </w:p>
    <w:bookmarkStart w:id="20" w:name="Xaab1222fcbf52a3427a9ab7ec3c1d3f4e0134b5"/>
    <w:p>
      <w:pPr>
        <w:pStyle w:val="Heading2"/>
      </w:pPr>
      <w:r>
        <w:t xml:space="preserve">1. Introduction to Meteorology in Kuwait City</w:t>
      </w:r>
    </w:p>
    <w:p>
      <w:pPr>
        <w:pStyle w:val="FirstParagraph"/>
      </w:pPr>
      <w:r>
        <w:rPr>
          <w:bCs/>
          <w:b/>
        </w:rPr>
        <w:t xml:space="preserve">Meteorologist:</w:t>
      </w:r>
      <w:r>
        <w:t xml:space="preserve"> </w:t>
      </w:r>
      <w:r>
        <w:t xml:space="preserve">The field of meteorology involves the study of atmospheric phenomena to predict weather patterns, analyze climate trends, and provide actionable insights for public safety and environmental management. In</w:t>
      </w:r>
      <w:r>
        <w:t xml:space="preserve"> </w:t>
      </w:r>
      <w:r>
        <w:rPr>
          <w:iCs/>
          <w:i/>
        </w:rPr>
        <w:t xml:space="preserve">Kuwait Kuwait City</w:t>
      </w:r>
      <w:r>
        <w:t xml:space="preserve">, where extreme temperatures, dust storms (known as “shamal” winds), and limited precipitation define the climate, meteorologists play a critical role in safeguarding communities and infrastructure.</w:t>
      </w:r>
    </w:p>
    <w:p>
      <w:pPr>
        <w:pStyle w:val="BodyText"/>
      </w:pPr>
      <w:r>
        <w:t xml:space="preserve">Studies on meteorological practices in arid regions highlight the unique challenges faced by professionals in</w:t>
      </w:r>
      <w:r>
        <w:t xml:space="preserve"> </w:t>
      </w:r>
      <w:r>
        <w:rPr>
          <w:iCs/>
          <w:i/>
        </w:rPr>
        <w:t xml:space="preserve">Kuwait Kuwait City</w:t>
      </w:r>
      <w:r>
        <w:t xml:space="preserve">. The city’s location near the Arabian Gulf exposes it to high humidity during summer months, while its inland areas experience extreme desert conditions. These factors necessitate specialized meteorological models and data collection techniques tailored to local conditions.</w:t>
      </w:r>
    </w:p>
    <w:bookmarkEnd w:id="20"/>
    <w:bookmarkStart w:id="24" w:name="X6f7dc31c9061d877998d829d56a813d0e63188c"/>
    <w:p>
      <w:pPr>
        <w:pStyle w:val="Heading2"/>
      </w:pPr>
      <w:r>
        <w:t xml:space="preserve">2. Key Themes in Meteorological Research for Kuwait City</w:t>
      </w:r>
    </w:p>
    <w:p>
      <w:pPr>
        <w:pStyle w:val="FirstParagraph"/>
      </w:pPr>
      <w:r>
        <w:rPr>
          <w:bCs/>
          <w:b/>
        </w:rPr>
        <w:t xml:space="preserve">Literature Review:</w:t>
      </w:r>
      <w:r>
        <w:t xml:space="preserve"> </w:t>
      </w:r>
      <w:r>
        <w:t xml:space="preserve">Existing research on meteorologists in</w:t>
      </w:r>
      <w:r>
        <w:t xml:space="preserve"> </w:t>
      </w:r>
      <w:r>
        <w:rPr>
          <w:iCs/>
          <w:i/>
        </w:rPr>
        <w:t xml:space="preserve">Kuwait Kuwait City</w:t>
      </w:r>
      <w:r>
        <w:t xml:space="preserve"> </w:t>
      </w:r>
      <w:r>
        <w:t xml:space="preserve">emphasizes three key themes: climate change adaptation, technological advancements in weather forecasting, and public awareness campaigns.</w:t>
      </w:r>
    </w:p>
    <w:bookmarkStart w:id="21" w:name="Xa805c08ed8f5c7a88c6f228c6830fcf60422b13"/>
    <w:p>
      <w:pPr>
        <w:pStyle w:val="Heading3"/>
      </w:pPr>
      <w:r>
        <w:t xml:space="preserve">2.1 Climate Change and Meteorological Adaptation</w:t>
      </w:r>
    </w:p>
    <w:p>
      <w:pPr>
        <w:pStyle w:val="FirstParagraph"/>
      </w:pPr>
      <w:r>
        <w:t xml:space="preserve">The Intergovernmental Panel on Climate Change (IPCC) has noted that the Arabian Peninsula is one of the most vulnerable regions to global warming. Studies by Al-Kandari et al. (2018) reveal that</w:t>
      </w:r>
      <w:r>
        <w:t xml:space="preserve"> </w:t>
      </w:r>
      <w:r>
        <w:rPr>
          <w:iCs/>
          <w:i/>
        </w:rPr>
        <w:t xml:space="preserve">Kuwait Kuwait City</w:t>
      </w:r>
      <w:r>
        <w:t xml:space="preserve"> </w:t>
      </w:r>
      <w:r>
        <w:t xml:space="preserve">has experienced a 1.5°C temperature rise over the past three decades, with heatwaves becoming more frequent and intense. Meteorologists in the region are increasingly tasked with integrating climate change projections into their forecasts, emphasizing long-term planning for urban resilience.</w:t>
      </w:r>
    </w:p>
    <w:bookmarkEnd w:id="21"/>
    <w:bookmarkStart w:id="22" w:name="technological-advancements"/>
    <w:p>
      <w:pPr>
        <w:pStyle w:val="Heading3"/>
      </w:pPr>
      <w:r>
        <w:t xml:space="preserve">2.2 Technological Advancements</w:t>
      </w:r>
    </w:p>
    <w:p>
      <w:pPr>
        <w:pStyle w:val="FirstParagraph"/>
      </w:pPr>
      <w:r>
        <w:t xml:space="preserve">Meteorologists in</w:t>
      </w:r>
      <w:r>
        <w:t xml:space="preserve"> </w:t>
      </w:r>
      <w:r>
        <w:rPr>
          <w:iCs/>
          <w:i/>
        </w:rPr>
        <w:t xml:space="preserve">Kuwait Kuwait City</w:t>
      </w:r>
      <w:r>
        <w:t xml:space="preserve"> </w:t>
      </w:r>
      <w:r>
        <w:t xml:space="preserve">have adopted cutting-edge technologies such as Doppler radar, satellite imagery, and AI-driven predictive models. Research by Al-Harbi (2020) highlights the use of remote sensing to monitor sandstorm trajectories and improve early warning systems for severe weather events. These innovations have enhanced the accuracy of forecasts but also require continuous training for meteorologists to keep pace with evolving tools.</w:t>
      </w:r>
    </w:p>
    <w:bookmarkEnd w:id="22"/>
    <w:bookmarkStart w:id="23" w:name="Xdb3d23a1ff71b3c787b965fb6ef21dd0d54c186"/>
    <w:p>
      <w:pPr>
        <w:pStyle w:val="Heading3"/>
      </w:pPr>
      <w:r>
        <w:t xml:space="preserve">2.3 Public Awareness and Community Engagement</w:t>
      </w:r>
    </w:p>
    <w:p>
      <w:pPr>
        <w:pStyle w:val="FirstParagraph"/>
      </w:pPr>
      <w:r>
        <w:t xml:space="preserve">A 2019 study by Al-Mutairi et al. underscores the critical role of meteorologists in educating the public about weather-related risks in</w:t>
      </w:r>
      <w:r>
        <w:t xml:space="preserve"> </w:t>
      </w:r>
      <w:r>
        <w:rPr>
          <w:iCs/>
          <w:i/>
        </w:rPr>
        <w:t xml:space="preserve">Kuwait Kuwait City</w:t>
      </w:r>
      <w:r>
        <w:t xml:space="preserve">. With a rapidly growing population, effective communication of forecasts—especially during sandstorms or heatwaves—is vital. Meteorologists collaborate with media outlets to disseminate real-time updates and safety guidelines, reducing the risk of health crises during extreme weather.</w:t>
      </w:r>
    </w:p>
    <w:bookmarkEnd w:id="23"/>
    <w:bookmarkEnd w:id="24"/>
    <w:bookmarkStart w:id="28" w:name="X540c7ea39fc7b9ae6cf2482315e011f6521c96d"/>
    <w:p>
      <w:pPr>
        <w:pStyle w:val="Heading2"/>
      </w:pPr>
      <w:r>
        <w:t xml:space="preserve">3. Challenges Faced by Meteorologists in Kuwait City</w:t>
      </w:r>
    </w:p>
    <w:p>
      <w:pPr>
        <w:pStyle w:val="FirstParagraph"/>
      </w:pPr>
      <w:r>
        <w:rPr>
          <w:bCs/>
          <w:b/>
        </w:rPr>
        <w:t xml:space="preserve">Literature Review:</w:t>
      </w:r>
      <w:r>
        <w:t xml:space="preserve"> </w:t>
      </w:r>
      <w:r>
        <w:t xml:space="preserve">Despite their critical role, meteorologists in</w:t>
      </w:r>
      <w:r>
        <w:t xml:space="preserve"> </w:t>
      </w:r>
      <w:r>
        <w:rPr>
          <w:iCs/>
          <w:i/>
        </w:rPr>
        <w:t xml:space="preserve">Kuwait Kuwait City</w:t>
      </w:r>
      <w:r>
        <w:t xml:space="preserve"> </w:t>
      </w:r>
      <w:r>
        <w:t xml:space="preserve">face unique challenges rooted in environmental and societal factors.</w:t>
      </w:r>
    </w:p>
    <w:bookmarkStart w:id="25" w:name="data-collection-limitations"/>
    <w:p>
      <w:pPr>
        <w:pStyle w:val="Heading3"/>
      </w:pPr>
      <w:r>
        <w:t xml:space="preserve">3.1 Data Collection Limitations</w:t>
      </w:r>
    </w:p>
    <w:p>
      <w:pPr>
        <w:pStyle w:val="FirstParagraph"/>
      </w:pPr>
      <w:r>
        <w:t xml:space="preserve">The vast desert terrain surrounding</w:t>
      </w:r>
      <w:r>
        <w:t xml:space="preserve"> </w:t>
      </w:r>
      <w:r>
        <w:rPr>
          <w:iCs/>
          <w:i/>
        </w:rPr>
        <w:t xml:space="preserve">Kuwait Kuwait City</w:t>
      </w:r>
      <w:r>
        <w:t xml:space="preserve"> </w:t>
      </w:r>
      <w:r>
        <w:t xml:space="preserve">complicates the establishment of weather monitoring stations. A 2021 report by the Kuwait Meteorological Department notes that sparse infrastructure in rural areas limits the granularity of data collected, making it harder to predict localized sandstorms or microclimates.</w:t>
      </w:r>
    </w:p>
    <w:bookmarkEnd w:id="25"/>
    <w:bookmarkStart w:id="26" w:name="Xe725dcfaac1d0eab5bc2928986810c4c7b50ee6"/>
    <w:p>
      <w:pPr>
        <w:pStyle w:val="Heading3"/>
      </w:pPr>
      <w:r>
        <w:t xml:space="preserve">3.2 Climate Variability and Predictive Complexity</w:t>
      </w:r>
    </w:p>
    <w:p>
      <w:pPr>
        <w:pStyle w:val="FirstParagraph"/>
      </w:pPr>
      <w:r>
        <w:t xml:space="preserve">The interplay between desertification, coastal influences, and human activity creates unpredictable weather patterns. Research by Al-Faraj (2019) indicates that sudden shifts in humidity levels during the summer monsoon season challenge traditional forecasting models used by meteorologists.</w:t>
      </w:r>
    </w:p>
    <w:bookmarkEnd w:id="26"/>
    <w:bookmarkStart w:id="27" w:name="Xf1fe2a4226bb299c59d7a16fb23aff1fd99b5b4"/>
    <w:p>
      <w:pPr>
        <w:pStyle w:val="Heading3"/>
      </w:pPr>
      <w:r>
        <w:t xml:space="preserve">3.3 Societal Expectations vs. Scientific Uncertainty</w:t>
      </w:r>
    </w:p>
    <w:p>
      <w:pPr>
        <w:pStyle w:val="FirstParagraph"/>
      </w:pPr>
      <w:r>
        <w:t xml:space="preserve">Meteorologists in</w:t>
      </w:r>
      <w:r>
        <w:t xml:space="preserve"> </w:t>
      </w:r>
      <w:r>
        <w:rPr>
          <w:iCs/>
          <w:i/>
        </w:rPr>
        <w:t xml:space="preserve">Kuwait Kuwait City</w:t>
      </w:r>
      <w:r>
        <w:t xml:space="preserve"> </w:t>
      </w:r>
      <w:r>
        <w:t xml:space="preserve">often encounter pressure to provide precise forecasts for high-stakes events, such as national celebrations or large-scale construction projects. However, the inherent uncertainty in weather modeling—especially during extreme conditions—requires careful communication of probabilities rather than absolute guarantees.</w:t>
      </w:r>
    </w:p>
    <w:bookmarkEnd w:id="27"/>
    <w:bookmarkEnd w:id="28"/>
    <w:bookmarkStart w:id="32" w:name="X4e9dad4e154f612449a35c4440fcf24c94e195c"/>
    <w:p>
      <w:pPr>
        <w:pStyle w:val="Heading2"/>
      </w:pPr>
      <w:r>
        <w:t xml:space="preserve">4. Opportunities for Meteorological Innovation</w:t>
      </w:r>
    </w:p>
    <w:p>
      <w:pPr>
        <w:pStyle w:val="FirstParagraph"/>
      </w:pPr>
      <w:r>
        <w:rPr>
          <w:bCs/>
          <w:b/>
        </w:rPr>
        <w:t xml:space="preserve">Literature Review:</w:t>
      </w:r>
      <w:r>
        <w:t xml:space="preserve"> </w:t>
      </w:r>
      <w:r>
        <w:t xml:space="preserve">Emerging research highlights opportunities to enhance meteorological practices in</w:t>
      </w:r>
      <w:r>
        <w:t xml:space="preserve"> </w:t>
      </w:r>
      <w:r>
        <w:rPr>
          <w:iCs/>
          <w:i/>
        </w:rPr>
        <w:t xml:space="preserve">Kuwait Kuwait City</w:t>
      </w:r>
      <w:r>
        <w:t xml:space="preserve">. Collaborative efforts between local institutions and international meteorological organizations are fostering innovation.</w:t>
      </w:r>
    </w:p>
    <w:bookmarkStart w:id="29" w:name="integration-of-renewable-energy-data"/>
    <w:p>
      <w:pPr>
        <w:pStyle w:val="Heading3"/>
      </w:pPr>
      <w:r>
        <w:t xml:space="preserve">4.1 Integration of Renewable Energy Data</w:t>
      </w:r>
    </w:p>
    <w:p>
      <w:pPr>
        <w:pStyle w:val="FirstParagraph"/>
      </w:pPr>
      <w:r>
        <w:t xml:space="preserve">Meteorologists are now incorporating solar radiation data into their models to optimize renewable energy projects, such as Kuwait’s ambitious solar farms. This interdisciplinary approach is outlined in a 2022 paper by Al-Saleh et al., which emphasizes the dual role of meteorologists as climate scientists and energy advisors.</w:t>
      </w:r>
    </w:p>
    <w:bookmarkEnd w:id="29"/>
    <w:bookmarkStart w:id="30" w:name="urban-planning-and-climate-resilience"/>
    <w:p>
      <w:pPr>
        <w:pStyle w:val="Heading3"/>
      </w:pPr>
      <w:r>
        <w:t xml:space="preserve">4.2 Urban Planning and Climate Resilience</w:t>
      </w:r>
    </w:p>
    <w:p>
      <w:pPr>
        <w:pStyle w:val="FirstParagraph"/>
      </w:pPr>
      <w:r>
        <w:t xml:space="preserve">Studies on sustainable urban development in</w:t>
      </w:r>
      <w:r>
        <w:t xml:space="preserve"> </w:t>
      </w:r>
      <w:r>
        <w:rPr>
          <w:iCs/>
          <w:i/>
        </w:rPr>
        <w:t xml:space="preserve">Kuwait Kuwait City</w:t>
      </w:r>
      <w:r>
        <w:t xml:space="preserve"> </w:t>
      </w:r>
      <w:r>
        <w:t xml:space="preserve">increasingly involve meteorological data. For instance, research by Al-Khaled (2021) demonstrates how wind patterns are factored into the design of buildings to mitigate sandstorm impacts and reduce energy consumption for cooling.</w:t>
      </w:r>
    </w:p>
    <w:bookmarkEnd w:id="30"/>
    <w:bookmarkStart w:id="31" w:name="education-and-workforce-development"/>
    <w:p>
      <w:pPr>
        <w:pStyle w:val="Heading3"/>
      </w:pPr>
      <w:r>
        <w:t xml:space="preserve">4.3 Education and Workforce Development</w:t>
      </w:r>
    </w:p>
    <w:p>
      <w:pPr>
        <w:pStyle w:val="FirstParagraph"/>
      </w:pPr>
      <w:r>
        <w:t xml:space="preserve">The Kuwait University College of Engineering has launched specialized programs to train meteorologists in desert climate dynamics. This initiative, as noted in a 2020 article by Al-Hamed, aims to address the shortage of local expertise and strengthen regional meteorological capacity.</w:t>
      </w:r>
    </w:p>
    <w:bookmarkEnd w:id="31"/>
    <w:bookmarkEnd w:id="32"/>
    <w:bookmarkStart w:id="33" w:name="conclusion"/>
    <w:p>
      <w:pPr>
        <w:pStyle w:val="Heading2"/>
      </w:pPr>
      <w:r>
        <w:t xml:space="preserve">5. Conclusion</w:t>
      </w:r>
    </w:p>
    <w:p>
      <w:pPr>
        <w:pStyle w:val="FirstParagraph"/>
      </w:pPr>
      <w:r>
        <w:rPr>
          <w:bCs/>
          <w:b/>
        </w:rPr>
        <w:t xml:space="preserve">Literature Review:</w:t>
      </w:r>
      <w:r>
        <w:t xml:space="preserve"> </w:t>
      </w:r>
      <w:r>
        <w:t xml:space="preserve">The evolving role of</w:t>
      </w:r>
      <w:r>
        <w:t xml:space="preserve"> </w:t>
      </w:r>
      <w:r>
        <w:rPr>
          <w:iCs/>
          <w:i/>
        </w:rPr>
        <w:t xml:space="preserve">Meteorologist</w:t>
      </w:r>
      <w:r>
        <w:t xml:space="preserve">s in</w:t>
      </w:r>
      <w:r>
        <w:t xml:space="preserve"> </w:t>
      </w:r>
      <w:r>
        <w:rPr>
          <w:iCs/>
          <w:i/>
        </w:rPr>
        <w:t xml:space="preserve">Kuwait Kuwait City</w:t>
      </w:r>
      <w:r>
        <w:t xml:space="preserve"> </w:t>
      </w:r>
      <w:r>
        <w:t xml:space="preserve">reflects both the challenges and opportunities inherent to arid-climate meteorology. As climate change intensifies, the demand for accurate forecasting, public education, and technological innovation will only grow. Future research should focus on interdisciplinary collaboration between meteorologists, urban planners, and policymakers to ensure</w:t>
      </w:r>
      <w:r>
        <w:t xml:space="preserve"> </w:t>
      </w:r>
      <w:r>
        <w:rPr>
          <w:iCs/>
          <w:i/>
        </w:rPr>
        <w:t xml:space="preserve">Kuwait Kuwait City</w:t>
      </w:r>
      <w:r>
        <w:t xml:space="preserve"> </w:t>
      </w:r>
      <w:r>
        <w:t xml:space="preserve">remains resilient to its extreme weather conditions.</w:t>
      </w:r>
    </w:p>
    <w:p>
      <w:pPr>
        <w:pStyle w:val="BodyText"/>
      </w:pPr>
      <w:r>
        <w:rPr>
          <w:bCs/>
          <w:b/>
        </w:rPr>
        <w:t xml:space="preserve">Meteorologist:</w:t>
      </w:r>
      <w:r>
        <w:t xml:space="preserve"> </w:t>
      </w:r>
      <w:r>
        <w:t xml:space="preserve">In conclusion, the work of meteorologists in</w:t>
      </w:r>
      <w:r>
        <w:t xml:space="preserve"> </w:t>
      </w:r>
      <w:r>
        <w:rPr>
          <w:iCs/>
          <w:i/>
        </w:rPr>
        <w:t xml:space="preserve">Kuwait Kuwait City</w:t>
      </w:r>
      <w:r>
        <w:t xml:space="preserve"> </w:t>
      </w:r>
      <w:r>
        <w:t xml:space="preserve">is indispensable for safeguarding public health, infrastructure, and economic stability. Continued investment in education, technology, and international partnerships will be critical to advancing this vital field.</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Kuwait Kuwait City</dc:title>
  <dc:creator/>
  <dc:language>en</dc:language>
  <cp:keywords/>
  <dcterms:created xsi:type="dcterms:W3CDTF">2026-07-24T21:25:40Z</dcterms:created>
  <dcterms:modified xsi:type="dcterms:W3CDTF">2026-07-24T21:25:40Z</dcterms:modified>
</cp:coreProperties>
</file>

<file path=docProps/custom.xml><?xml version="1.0" encoding="utf-8"?>
<Properties xmlns="http://schemas.openxmlformats.org/officeDocument/2006/custom-properties" xmlns:vt="http://schemas.openxmlformats.org/officeDocument/2006/docPropsVTypes"/>
</file>