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63d177baa728107b85fa094e948836644fec59f"/>
    <w:p>
      <w:pPr>
        <w:pStyle w:val="Heading1"/>
      </w:pPr>
      <w:r>
        <w:t xml:space="preserve">Literature Review: The Role of Meteorologists in Mexico City, Mexico</w:t>
      </w:r>
    </w:p>
    <w:p>
      <w:pPr>
        <w:pStyle w:val="FirstParagraph"/>
      </w:pPr>
      <w:r>
        <w:rPr>
          <w:bCs/>
          <w:b/>
        </w:rPr>
        <w:t xml:space="preserve">Literature Review:</w:t>
      </w:r>
      <w:r>
        <w:t xml:space="preserve"> </w:t>
      </w:r>
      <w:r>
        <w:t xml:space="preserve">This document provides a comprehensive analysis of the role and significance of meteorologists in</w:t>
      </w:r>
      <w:r>
        <w:t xml:space="preserve"> </w:t>
      </w:r>
      <w:r>
        <w:rPr>
          <w:iCs/>
          <w:i/>
        </w:rPr>
        <w:t xml:space="preserve">Mexico City, Mexico</w:t>
      </w:r>
      <w:r>
        <w:t xml:space="preserve">. As urban populations grow and climate change intensifies, the demand for accurate weather forecasting and climate research has become critical. Meteorologists play a pivotal role in addressing environmental challenges, ensuring public safety, and supporting economic planning in</w:t>
      </w:r>
      <w:r>
        <w:t xml:space="preserve"> </w:t>
      </w:r>
      <w:r>
        <w:rPr>
          <w:iCs/>
          <w:i/>
        </w:rPr>
        <w:t xml:space="preserve">Mexico City</w:t>
      </w:r>
      <w:r>
        <w:t xml:space="preserve">, a metropolis known for its unique meteorological conditions.</w:t>
      </w:r>
    </w:p>
    <w:bookmarkStart w:id="20" w:name="X7ad724d3df19893382608749a44425b25556ea1"/>
    <w:p>
      <w:pPr>
        <w:pStyle w:val="Heading2"/>
      </w:pPr>
      <w:r>
        <w:t xml:space="preserve">Historical Context of Meteorology in Mexico</w:t>
      </w:r>
    </w:p>
    <w:p>
      <w:pPr>
        <w:pStyle w:val="FirstParagraph"/>
      </w:pPr>
      <w:r>
        <w:t xml:space="preserve">The study of weather patterns in</w:t>
      </w:r>
      <w:r>
        <w:t xml:space="preserve"> </w:t>
      </w:r>
      <w:r>
        <w:rPr>
          <w:iCs/>
          <w:i/>
        </w:rPr>
        <w:t xml:space="preserve">Mexico</w:t>
      </w:r>
      <w:r>
        <w:t xml:space="preserve"> </w:t>
      </w:r>
      <w:r>
        <w:t xml:space="preserve">dates back to the 19th century, with early observations recorded by colonial authorities and later formalized by institutions such as the Universidad Nacional Autónoma de México (UNAM). The establishment of the Institute of Atmospheric Sciences at UNAM in 1975 marked a turning point, fostering research on regional climate systems, including those affecting</w:t>
      </w:r>
      <w:r>
        <w:t xml:space="preserve"> </w:t>
      </w:r>
      <w:r>
        <w:rPr>
          <w:iCs/>
          <w:i/>
        </w:rPr>
        <w:t xml:space="preserve">Mexico City</w:t>
      </w:r>
      <w:r>
        <w:t xml:space="preserve">. Over time, meteorological studies have evolved to address urban-specific challenges such as air pollution dispersion, heat island effects, and extreme weather events.</w:t>
      </w:r>
    </w:p>
    <w:p>
      <w:pPr>
        <w:pStyle w:val="BodyText"/>
      </w:pPr>
      <w:r>
        <w:rPr>
          <w:bCs/>
          <w:b/>
        </w:rPr>
        <w:t xml:space="preserve">Meteorologists</w:t>
      </w:r>
      <w:r>
        <w:t xml:space="preserve"> </w:t>
      </w:r>
      <w:r>
        <w:t xml:space="preserve">in</w:t>
      </w:r>
      <w:r>
        <w:t xml:space="preserve"> </w:t>
      </w:r>
      <w:r>
        <w:rPr>
          <w:iCs/>
          <w:i/>
        </w:rPr>
        <w:t xml:space="preserve">Mexico City</w:t>
      </w:r>
      <w:r>
        <w:t xml:space="preserve"> </w:t>
      </w:r>
      <w:r>
        <w:t xml:space="preserve">now leverage advanced technologies like satellite imagery, Doppler radar systems, and computer models to predict weather patterns with greater precision. Their work is essential for mitigating risks associated with seasonal monsoons, hurricanes, and prolonged droughts that frequently impact the region.</w:t>
      </w:r>
    </w:p>
    <w:bookmarkEnd w:id="20"/>
    <w:bookmarkStart w:id="21" w:name="Xdd605eea693a11296729f671d9fa1e1420dd44c"/>
    <w:p>
      <w:pPr>
        <w:pStyle w:val="Heading2"/>
      </w:pPr>
      <w:r>
        <w:t xml:space="preserve">The Role of Meteorologists in Urban Planning</w:t>
      </w:r>
    </w:p>
    <w:p>
      <w:pPr>
        <w:pStyle w:val="FirstParagraph"/>
      </w:pPr>
      <w:r>
        <w:rPr>
          <w:iCs/>
          <w:i/>
        </w:rPr>
        <w:t xml:space="preserve">Mexico City</w:t>
      </w:r>
      <w:r>
        <w:t xml:space="preserve"> </w:t>
      </w:r>
      <w:r>
        <w:t xml:space="preserve">faces unique environmental pressures due to its high elevation (over 2,200 meters above sea level) and dense population. Meteorologists collaborate with urban planners and policymakers to design infrastructure resilient to weather-related hazards. For instance, flood risk assessments in the Valley of Mexico rely heavily on meteorological data from local agencies like the National Weather Service of Mexico (SMN). These assessments help guide construction practices, drainage system improvements, and emergency response protocols.</w:t>
      </w:r>
    </w:p>
    <w:p>
      <w:pPr>
        <w:pStyle w:val="BodyText"/>
      </w:pPr>
      <w:r>
        <w:rPr>
          <w:bCs/>
          <w:b/>
        </w:rPr>
        <w:t xml:space="preserve">Literature Review:</w:t>
      </w:r>
      <w:r>
        <w:t xml:space="preserve"> </w:t>
      </w:r>
      <w:r>
        <w:t xml:space="preserve">Studies by Ramirez-Cuesta et al. (2018) highlight how meteorologists in</w:t>
      </w:r>
      <w:r>
        <w:t xml:space="preserve"> </w:t>
      </w:r>
      <w:r>
        <w:rPr>
          <w:iCs/>
          <w:i/>
        </w:rPr>
        <w:t xml:space="preserve">Mexico City</w:t>
      </w:r>
      <w:r>
        <w:t xml:space="preserve"> </w:t>
      </w:r>
      <w:r>
        <w:t xml:space="preserve">have integrated climate change projections into urban planning frameworks. Their findings emphasize the need for adaptive strategies to address rising temperatures and shifting precipitation patterns.</w:t>
      </w:r>
    </w:p>
    <w:bookmarkEnd w:id="21"/>
    <w:bookmarkStart w:id="22" w:name="X0da6eca8f6beaacc5a02ad6c7f1f65592ddf4b2"/>
    <w:p>
      <w:pPr>
        <w:pStyle w:val="Heading2"/>
      </w:pPr>
      <w:r>
        <w:t xml:space="preserve">Technological Advancements and Challenges</w:t>
      </w:r>
    </w:p>
    <w:p>
      <w:pPr>
        <w:pStyle w:val="FirstParagraph"/>
      </w:pPr>
      <w:r>
        <w:t xml:space="preserve">The field of meteorology in</w:t>
      </w:r>
      <w:r>
        <w:t xml:space="preserve"> </w:t>
      </w:r>
      <w:r>
        <w:rPr>
          <w:iCs/>
          <w:i/>
        </w:rPr>
        <w:t xml:space="preserve">Mexico City</w:t>
      </w:r>
      <w:r>
        <w:t xml:space="preserve"> </w:t>
      </w:r>
      <w:r>
        <w:t xml:space="preserve">has been transformed by technological innovations. High-resolution weather models, such as the WRF (Weather Research and Forecasting) model, enable more accurate short-term forecasts. Additionally, remote sensing technologies allow meteorologists to monitor atmospheric conditions in real-time, improving disaster preparedness.</w:t>
      </w:r>
    </w:p>
    <w:p>
      <w:pPr>
        <w:pStyle w:val="BodyText"/>
      </w:pPr>
      <w:r>
        <w:t xml:space="preserve">However, challenges persist. Air pollution from vehicle emissions and industrial activity complicates weather prediction models. Researchers such as Gutiérrez et al. (2020) have noted that particulate matter in</w:t>
      </w:r>
      <w:r>
        <w:t xml:space="preserve"> </w:t>
      </w:r>
      <w:r>
        <w:rPr>
          <w:iCs/>
          <w:i/>
        </w:rPr>
        <w:t xml:space="preserve">Mexico City</w:t>
      </w:r>
      <w:r>
        <w:t xml:space="preserve"> </w:t>
      </w:r>
      <w:r>
        <w:t xml:space="preserve">can alter cloud formation and precipitation dynamics, requiring specialized adjustments to forecasting tools.</w:t>
      </w:r>
    </w:p>
    <w:bookmarkEnd w:id="22"/>
    <w:bookmarkStart w:id="23" w:name="Xc1c6073a1383f89f2122408e205732dd6eb14b0"/>
    <w:p>
      <w:pPr>
        <w:pStyle w:val="Heading2"/>
      </w:pPr>
      <w:r>
        <w:t xml:space="preserve">Educational Institutions and Professional Development</w:t>
      </w:r>
    </w:p>
    <w:p>
      <w:pPr>
        <w:pStyle w:val="FirstParagraph"/>
      </w:pPr>
      <w:r>
        <w:rPr>
          <w:bCs/>
          <w:b/>
        </w:rPr>
        <w:t xml:space="preserve">Meteorologists</w:t>
      </w:r>
      <w:r>
        <w:t xml:space="preserve"> </w:t>
      </w:r>
      <w:r>
        <w:t xml:space="preserve">in</w:t>
      </w:r>
      <w:r>
        <w:t xml:space="preserve"> </w:t>
      </w:r>
      <w:r>
        <w:rPr>
          <w:iCs/>
          <w:i/>
        </w:rPr>
        <w:t xml:space="preserve">Mexico City</w:t>
      </w:r>
      <w:r>
        <w:t xml:space="preserve"> </w:t>
      </w:r>
      <w:r>
        <w:t xml:space="preserve">are trained at leading institutions such as UNAM, the Instituto Politécnico Nacional (IPN), and international organizations like the World Meteorological Organization (WMO). These programs emphasize regional climatology, atmospheric physics, and data analysis techniques tailored to</w:t>
      </w:r>
      <w:r>
        <w:t xml:space="preserve"> </w:t>
      </w:r>
      <w:r>
        <w:rPr>
          <w:iCs/>
          <w:i/>
        </w:rPr>
        <w:t xml:space="preserve">Mexico’s</w:t>
      </w:r>
      <w:r>
        <w:t xml:space="preserve"> </w:t>
      </w:r>
      <w:r>
        <w:t xml:space="preserve">unique geography.</w:t>
      </w:r>
    </w:p>
    <w:p>
      <w:pPr>
        <w:pStyle w:val="BodyText"/>
      </w:pPr>
      <w:r>
        <w:rPr>
          <w:bCs/>
          <w:b/>
        </w:rPr>
        <w:t xml:space="preserve">Literature Review:</w:t>
      </w:r>
      <w:r>
        <w:t xml:space="preserve"> </w:t>
      </w:r>
      <w:r>
        <w:t xml:space="preserve">According to a 2019 report by the Mexican Ministry of Environment and Natural Resources, over 75% of active meteorologists in</w:t>
      </w:r>
      <w:r>
        <w:t xml:space="preserve"> </w:t>
      </w:r>
      <w:r>
        <w:rPr>
          <w:iCs/>
          <w:i/>
        </w:rPr>
        <w:t xml:space="preserve">Mexico City</w:t>
      </w:r>
      <w:r>
        <w:t xml:space="preserve"> </w:t>
      </w:r>
      <w:r>
        <w:t xml:space="preserve">have completed postgraduate studies in atmospheric sciences. Continuous professional development is encouraged through workshops on emerging technologies like AI-driven weather prediction and climate modeling.</w:t>
      </w:r>
    </w:p>
    <w:bookmarkEnd w:id="23"/>
    <w:bookmarkStart w:id="24" w:name="X487702956af5f8b90c5833015b239c8d4722679"/>
    <w:p>
      <w:pPr>
        <w:pStyle w:val="Heading2"/>
      </w:pPr>
      <w:r>
        <w:t xml:space="preserve">Environmental Challenges Unique to Mexico City</w:t>
      </w:r>
    </w:p>
    <w:p>
      <w:pPr>
        <w:pStyle w:val="FirstParagraph"/>
      </w:pPr>
      <w:r>
        <w:rPr>
          <w:iCs/>
          <w:i/>
        </w:rPr>
        <w:t xml:space="preserve">Mexico City</w:t>
      </w:r>
      <w:r>
        <w:t xml:space="preserve"> </w:t>
      </w:r>
      <w:r>
        <w:t xml:space="preserve">experiences a range of environmental issues that require specialized meteorological expertise. The city’s infamous smog, driven by vehicle emissions and topographical conditions, interacts with weather systems in complex ways. For example, inversion layers trap pollutants at lower altitudes during certain seasons, exacerbating air quality crises.</w:t>
      </w:r>
    </w:p>
    <w:p>
      <w:pPr>
        <w:pStyle w:val="BodyText"/>
      </w:pPr>
      <w:r>
        <w:rPr>
          <w:bCs/>
          <w:b/>
        </w:rPr>
        <w:t xml:space="preserve">Meteorologists</w:t>
      </w:r>
      <w:r>
        <w:t xml:space="preserve"> </w:t>
      </w:r>
      <w:r>
        <w:t xml:space="preserve">collaborate with health agencies to issue air quality alerts and advise on public health measures. Research by López et al. (2021) demonstrates how meteorological data can be used to predict periods of high ozone concentration, allowing authorities to implement traffic restrictions or industrial emission controls.</w:t>
      </w:r>
    </w:p>
    <w:bookmarkEnd w:id="24"/>
    <w:bookmarkStart w:id="25" w:name="case-studies-meteorology-in-action"/>
    <w:p>
      <w:pPr>
        <w:pStyle w:val="Heading2"/>
      </w:pPr>
      <w:r>
        <w:t xml:space="preserve">Case Studies: Meteorology in Action</w:t>
      </w:r>
    </w:p>
    <w:p>
      <w:pPr>
        <w:pStyle w:val="FirstParagraph"/>
      </w:pPr>
      <w:r>
        <w:t xml:space="preserve">The 1998 "Tolucan Storm" and the 2017 "Hurricane Harvey" aftermaths serve as case studies of meteorological intervention. In</w:t>
      </w:r>
      <w:r>
        <w:t xml:space="preserve"> </w:t>
      </w:r>
      <w:r>
        <w:rPr>
          <w:iCs/>
          <w:i/>
        </w:rPr>
        <w:t xml:space="preserve">Mexico City</w:t>
      </w:r>
      <w:r>
        <w:t xml:space="preserve">, early warning systems developed by local meteorologists helped evacuate vulnerable populations during heavy rainfall events. Similarly, during heatwaves, meteorologists work with urban planners to mitigate the urban heat island effect through green infrastructure projects.</w:t>
      </w:r>
    </w:p>
    <w:p>
      <w:pPr>
        <w:pStyle w:val="BodyText"/>
      </w:pPr>
      <w:r>
        <w:rPr>
          <w:bCs/>
          <w:b/>
        </w:rPr>
        <w:t xml:space="preserve">Literature Review:</w:t>
      </w:r>
      <w:r>
        <w:t xml:space="preserve"> </w:t>
      </w:r>
      <w:r>
        <w:t xml:space="preserve">A 2020 study published in the</w:t>
      </w:r>
      <w:r>
        <w:t xml:space="preserve"> </w:t>
      </w:r>
      <w:r>
        <w:rPr>
          <w:iCs/>
          <w:i/>
        </w:rPr>
        <w:t xml:space="preserve">Journal of Applied Meteorology</w:t>
      </w:r>
      <w:r>
        <w:t xml:space="preserve"> </w:t>
      </w:r>
      <w:r>
        <w:t xml:space="preserve">praised the role of</w:t>
      </w:r>
      <w:r>
        <w:t xml:space="preserve"> </w:t>
      </w:r>
      <w:r>
        <w:rPr>
          <w:iCs/>
          <w:i/>
        </w:rPr>
        <w:t xml:space="preserve">Mexico City</w:t>
      </w:r>
      <w:r>
        <w:t xml:space="preserve">-based meteorologists in reducing flood damage during monsoon seasons. Their use of real-time data from weather stations and satellite networks improved response times by up to 40%.</w:t>
      </w:r>
    </w:p>
    <w:bookmarkEnd w:id="25"/>
    <w:bookmarkStart w:id="26" w:name="future-trends-and-research-directions"/>
    <w:p>
      <w:pPr>
        <w:pStyle w:val="Heading2"/>
      </w:pPr>
      <w:r>
        <w:t xml:space="preserve">Future Trends and Research Directions</w:t>
      </w:r>
    </w:p>
    <w:p>
      <w:pPr>
        <w:pStyle w:val="FirstParagraph"/>
      </w:pPr>
      <w:r>
        <w:t xml:space="preserve">As climate change accelerates, the role of</w:t>
      </w:r>
      <w:r>
        <w:t xml:space="preserve"> </w:t>
      </w:r>
      <w:r>
        <w:rPr>
          <w:bCs/>
          <w:b/>
        </w:rPr>
        <w:t xml:space="preserve">Meteorologists</w:t>
      </w:r>
      <w:r>
        <w:t xml:space="preserve"> </w:t>
      </w:r>
      <w:r>
        <w:t xml:space="preserve">in</w:t>
      </w:r>
      <w:r>
        <w:t xml:space="preserve"> </w:t>
      </w:r>
      <w:r>
        <w:rPr>
          <w:iCs/>
          <w:i/>
        </w:rPr>
        <w:t xml:space="preserve">Mexico City</w:t>
      </w:r>
      <w:r>
        <w:t xml:space="preserve"> </w:t>
      </w:r>
      <w:r>
        <w:t xml:space="preserve">is likely to expand. Future research will focus on integrating machine learning algorithms into weather prediction models and improving climate resilience strategies for urban areas. Collaborations between meteorological agencies, academia, and private sector entities are expected to drive innovation in this field.</w:t>
      </w:r>
    </w:p>
    <w:p>
      <w:pPr>
        <w:pStyle w:val="BodyText"/>
      </w:pPr>
      <w:r>
        <w:rPr>
          <w:bCs/>
          <w:b/>
        </w:rPr>
        <w:t xml:space="preserve">Literature Review:</w:t>
      </w:r>
      <w:r>
        <w:t xml:space="preserve"> </w:t>
      </w:r>
      <w:r>
        <w:t xml:space="preserve">Emerging studies suggest that</w:t>
      </w:r>
      <w:r>
        <w:t xml:space="preserve"> </w:t>
      </w:r>
      <w:r>
        <w:rPr>
          <w:iCs/>
          <w:i/>
        </w:rPr>
        <w:t xml:space="preserve">Mexico City</w:t>
      </w:r>
      <w:r>
        <w:t xml:space="preserve"> </w:t>
      </w:r>
      <w:r>
        <w:t xml:space="preserve">could become a hub for transnational meteorological research, leveraging its unique climatic conditions to test global climate models. This position would further solidify the city’s role as a leader in atmospheric science within</w:t>
      </w:r>
      <w:r>
        <w:t xml:space="preserve"> </w:t>
      </w:r>
      <w:r>
        <w:rPr>
          <w:iCs/>
          <w:i/>
        </w:rPr>
        <w:t xml:space="preserve">Mexico</w:t>
      </w:r>
      <w:r>
        <w:t xml:space="preserve">.</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Meteorologists in</w:t>
      </w:r>
      <w:r>
        <w:t xml:space="preserve"> </w:t>
      </w:r>
      <w:r>
        <w:rPr>
          <w:iCs/>
          <w:i/>
        </w:rPr>
        <w:t xml:space="preserve">Mexico City, Mexico</w:t>
      </w:r>
      <w:r>
        <w:t xml:space="preserve"> </w:t>
      </w:r>
      <w:r>
        <w:t xml:space="preserve">are indispensable to addressing environmental challenges, supporting urban development, and safeguarding public health. Their work is shaped by the city’s unique geography and climate, requiring both technical expertise and interdisciplinary collaboration. As</w:t>
      </w:r>
      <w:r>
        <w:t xml:space="preserve"> </w:t>
      </w:r>
      <w:r>
        <w:rPr>
          <w:iCs/>
          <w:i/>
        </w:rPr>
        <w:t xml:space="preserve">Mexico City</w:t>
      </w:r>
      <w:r>
        <w:t xml:space="preserve"> </w:t>
      </w:r>
      <w:r>
        <w:t xml:space="preserve">continues to grow, the contributions of meteorologists will remain central to ensuring sustainable and resilient urban living.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Mexico City</dc:title>
  <dc:creator/>
  <dc:language>en</dc:language>
  <cp:keywords/>
  <dcterms:created xsi:type="dcterms:W3CDTF">2026-07-24T11:05:58Z</dcterms:created>
  <dcterms:modified xsi:type="dcterms:W3CDTF">2026-07-24T11:05:58Z</dcterms:modified>
</cp:coreProperties>
</file>

<file path=docProps/custom.xml><?xml version="1.0" encoding="utf-8"?>
<Properties xmlns="http://schemas.openxmlformats.org/officeDocument/2006/custom-properties" xmlns:vt="http://schemas.openxmlformats.org/officeDocument/2006/docPropsVTypes"/>
</file>