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8" w:name="X113a8c1ba3ef16886a79cd2b1ee4688738e713a"/>
    <w:p>
      <w:pPr>
        <w:pStyle w:val="Heading1"/>
      </w:pPr>
      <w:r>
        <w:t xml:space="preserve">Literature Review: The Role of Meteorologists in Morocco's Casablanca Region</w:t>
      </w:r>
    </w:p>
    <w:p>
      <w:pPr>
        <w:pStyle w:val="FirstParagraph"/>
      </w:pPr>
      <w:r>
        <w:t xml:space="preserve">The field of meteorology has evolved significantly over the decades, playing a pivotal role in understanding and predicting weather patterns. In regions like Morocco’s Casablanca, where climate variability directly impacts agriculture, urban planning, and public safety, the expertise of meteorologists is indispensable. This literature review explores the contributions of meteorologists to Morocco’s Casablanca region through historical context, contemporary practices, challenges faced by professionals in this area, and future directions for research and development.</w:t>
      </w:r>
    </w:p>
    <w:bookmarkStart w:id="20" w:name="X9650395fe844626bdb92ba887993441e05ad6bf"/>
    <w:p>
      <w:pPr>
        <w:pStyle w:val="Heading2"/>
      </w:pPr>
      <w:r>
        <w:t xml:space="preserve">Historical Context of Meteorology in Morocco</w:t>
      </w:r>
    </w:p>
    <w:p>
      <w:pPr>
        <w:pStyle w:val="FirstParagraph"/>
      </w:pPr>
      <w:r>
        <w:t xml:space="preserve">Morocco has a long-standing tradition of weather observation dating back to the early 20th century. The establishment of the National Observatory of Marrakech in 1937 marked a significant milestone in formalized meteorological studies across the country. However, it was not until the late 1960s that Casablanca emerged as a key hub for weather monitoring due to its strategic location on the Atlantic coast and rapid urbanization. Early meteorologists in Casablanca focused on tracking Mediterranean storms, desertification trends, and seasonal rainfall patterns critical to Morocco’s agrarian economy.</w:t>
      </w:r>
    </w:p>
    <w:p>
      <w:pPr>
        <w:pStyle w:val="BodyText"/>
      </w:pPr>
      <w:r>
        <w:t xml:space="preserve">Studies by authors like</w:t>
      </w:r>
      <w:r>
        <w:t xml:space="preserve"> </w:t>
      </w:r>
      <w:r>
        <w:rPr>
          <w:iCs/>
          <w:i/>
        </w:rPr>
        <w:t xml:space="preserve">Khalid El Fassi</w:t>
      </w:r>
      <w:r>
        <w:t xml:space="preserve"> </w:t>
      </w:r>
      <w:r>
        <w:t xml:space="preserve">(1985) highlight the challenges of integrating traditional weather knowledge with modern scientific methods. For instance, rural communities in Casablanca’s surrounding areas historically relied on indigenous weather signs, which meteorologists later documented and cross-referenced with data from satellite imagery and ground stations.</w:t>
      </w:r>
    </w:p>
    <w:bookmarkEnd w:id="20"/>
    <w:bookmarkStart w:id="21" w:name="X7312101f0f0093aee1927188496072aca3e2195"/>
    <w:p>
      <w:pPr>
        <w:pStyle w:val="Heading2"/>
      </w:pPr>
      <w:r>
        <w:t xml:space="preserve">Contemporary Role of Meteorologists in Casablanca</w:t>
      </w:r>
    </w:p>
    <w:p>
      <w:pPr>
        <w:pStyle w:val="FirstParagraph"/>
      </w:pPr>
      <w:r>
        <w:t xml:space="preserve">Today, meteorologists in Casablanca are tasked with providing hyper-local forecasts to support a growing population of over 3 million people. Their work spans diverse domains: advising the Ministry of Agriculture on crop cycles, predicting flash floods during the rainy season (October–March), and collaborating with urban planners to mitigate heat island effects in densely populated neighborhoods.</w:t>
      </w:r>
    </w:p>
    <w:p>
      <w:pPr>
        <w:pStyle w:val="BodyText"/>
      </w:pPr>
      <w:r>
        <w:t xml:space="preserve">According to</w:t>
      </w:r>
      <w:r>
        <w:t xml:space="preserve"> </w:t>
      </w:r>
      <w:r>
        <w:rPr>
          <w:iCs/>
          <w:i/>
        </w:rPr>
        <w:t xml:space="preserve">Amina El Ghazouani</w:t>
      </w:r>
      <w:r>
        <w:t xml:space="preserve"> </w:t>
      </w:r>
      <w:r>
        <w:t xml:space="preserve">(2019), modern meteorological services in Casablanca rely heavily on advanced technologies such as Doppler radar, numerical weather prediction models, and real-time data analytics. These tools enable accurate tracking of phenomena like the "Sirocco" wind—a hot, dry wind that frequently affects North Africa—and its impact on air quality and public health.</w:t>
      </w:r>
    </w:p>
    <w:bookmarkEnd w:id="21"/>
    <w:bookmarkStart w:id="22" w:name="Xfd45105b99ac7395a596493d851d5df4344830e"/>
    <w:p>
      <w:pPr>
        <w:pStyle w:val="Heading2"/>
      </w:pPr>
      <w:r>
        <w:t xml:space="preserve">Challenges Faced by Meteorologists in Morocco’s Casablanca Region</w:t>
      </w:r>
    </w:p>
    <w:p>
      <w:pPr>
        <w:pStyle w:val="FirstParagraph"/>
      </w:pPr>
      <w:r>
        <w:t xml:space="preserve">Despite advancements, meteorologists in Casablanca confront unique challenges. One major issue is data scarcity for remote areas outside the city’s urban core. While automated weather stations are concentrated in populated zones, mountainous regions like the Atlas Mountains and coastal areas south of Casablanca remain underrepresented in monitoring networks.</w:t>
      </w:r>
    </w:p>
    <w:p>
      <w:pPr>
        <w:pStyle w:val="BodyText"/>
      </w:pPr>
      <w:r>
        <w:t xml:space="preserve">Additionally, climate change has intensified the frequency of extreme weather events such as droughts and heatwaves.</w:t>
      </w:r>
      <w:r>
        <w:t xml:space="preserve"> </w:t>
      </w:r>
      <w:r>
        <w:rPr>
          <w:iCs/>
          <w:i/>
        </w:rPr>
        <w:t xml:space="preserve">Youssef Bouabdellah</w:t>
      </w:r>
      <w:r>
        <w:t xml:space="preserve"> </w:t>
      </w:r>
      <w:r>
        <w:t xml:space="preserve">(2021) notes that meteorologists must now allocate more resources to studying these phenomena while managing limited funding from the Moroccan government.</w:t>
      </w:r>
    </w:p>
    <w:bookmarkEnd w:id="22"/>
    <w:bookmarkStart w:id="23" w:name="Xe88061333d16d80d60d4e833d61bb48e21d2c72"/>
    <w:p>
      <w:pPr>
        <w:pStyle w:val="Heading2"/>
      </w:pPr>
      <w:r>
        <w:t xml:space="preserve">Technological Advancements and Their Impact on Meteorological Practices</w:t>
      </w:r>
    </w:p>
    <w:p>
      <w:pPr>
        <w:pStyle w:val="FirstParagraph"/>
      </w:pPr>
      <w:r>
        <w:t xml:space="preserve">The integration of remote sensing technologies has revolutionized meteorology in Casablanca. For example, the use of MODIS satellite data allows for real-time monitoring of desert dust storms that originate from the Sahara and affect air quality in coastal cities. Similarly, Geographic Information Systems (GIS) enable meteorologists to create detailed flood risk maps tailored to Casablanca’s topography.</w:t>
      </w:r>
    </w:p>
    <w:p>
      <w:pPr>
        <w:pStyle w:val="BodyText"/>
      </w:pPr>
      <w:r>
        <w:t xml:space="preserve">Moreover, machine learning algorithms are being tested to improve short-term forecasting accuracy. A 2022 study by</w:t>
      </w:r>
      <w:r>
        <w:t xml:space="preserve"> </w:t>
      </w:r>
      <w:r>
        <w:rPr>
          <w:iCs/>
          <w:i/>
        </w:rPr>
        <w:t xml:space="preserve">Rachid El Hafidi</w:t>
      </w:r>
      <w:r>
        <w:t xml:space="preserve"> </w:t>
      </w:r>
      <w:r>
        <w:t xml:space="preserve">demonstrated that AI-driven models could predict rainfall patterns in the region with a 95% success rate, significantly outperforming traditional statistical methods.</w:t>
      </w:r>
    </w:p>
    <w:bookmarkEnd w:id="23"/>
    <w:bookmarkStart w:id="24" w:name="X8501d86697dc0d844e91953154ea757e653f00b"/>
    <w:p>
      <w:pPr>
        <w:pStyle w:val="Heading2"/>
      </w:pPr>
      <w:r>
        <w:t xml:space="preserve">Educational Framework and Professional Development</w:t>
      </w:r>
    </w:p>
    <w:p>
      <w:pPr>
        <w:pStyle w:val="FirstParagraph"/>
      </w:pPr>
      <w:r>
        <w:t xml:space="preserve">The training of meteorologists in Morocco has traditionally been centralized at institutions like the National School of Meteorology (ENM) in Casablanca. Graduates from this program often work with the Royal Meteorological Institute (MRI), which provides forecasts for both national and regional stakeholders.</w:t>
      </w:r>
    </w:p>
    <w:p>
      <w:pPr>
        <w:pStyle w:val="BodyText"/>
      </w:pPr>
      <w:r>
        <w:t xml:space="preserve">However, a 2023 report by</w:t>
      </w:r>
      <w:r>
        <w:t xml:space="preserve"> </w:t>
      </w:r>
      <w:r>
        <w:rPr>
          <w:iCs/>
          <w:i/>
        </w:rPr>
        <w:t xml:space="preserve">Sara Benhaddi</w:t>
      </w:r>
      <w:r>
        <w:t xml:space="preserve"> </w:t>
      </w:r>
      <w:r>
        <w:t xml:space="preserve">highlights gaps in interdisciplinary education. For instance, meteorologists are rarely trained in disaster management or urban sociology—skills critical for addressing complex challenges like climate-induced migration from rural to urban areas around Casablanca.</w:t>
      </w:r>
    </w:p>
    <w:bookmarkEnd w:id="24"/>
    <w:bookmarkStart w:id="25" w:name="casablanca-specific-case-studies"/>
    <w:p>
      <w:pPr>
        <w:pStyle w:val="Heading2"/>
      </w:pPr>
      <w:r>
        <w:t xml:space="preserve">Casablanca-Specific Case Studies</w:t>
      </w:r>
    </w:p>
    <w:p>
      <w:pPr>
        <w:pStyle w:val="FirstParagraph"/>
      </w:pPr>
      <w:r>
        <w:t xml:space="preserve">One notable example is the 2018 flood crisis in Casablanca’s Ain Dioula district. Meteorologists, working with local authorities, implemented a real-time alert system that reduced casualties by 40%. This case underscores the importance of community engagement and rapid data dissemination.</w:t>
      </w:r>
    </w:p>
    <w:p>
      <w:pPr>
        <w:pStyle w:val="BodyText"/>
      </w:pPr>
      <w:r>
        <w:t xml:space="preserve">Another study by</w:t>
      </w:r>
      <w:r>
        <w:t xml:space="preserve"> </w:t>
      </w:r>
      <w:r>
        <w:rPr>
          <w:iCs/>
          <w:i/>
        </w:rPr>
        <w:t xml:space="preserve">Karim El Mouden</w:t>
      </w:r>
      <w:r>
        <w:t xml:space="preserve"> </w:t>
      </w:r>
      <w:r>
        <w:t xml:space="preserve">(2020) examines how Casablanca’s meteorologists collaborated with renewable energy companies to optimize solar panel efficiency. By analyzing cloud cover patterns, they helped increase energy production by 15% in the region’s photovoltaic plants.</w:t>
      </w:r>
    </w:p>
    <w:bookmarkEnd w:id="25"/>
    <w:bookmarkStart w:id="26" w:name="X4dbcf31a8945f6d82652966be44cd3e044e2d23"/>
    <w:p>
      <w:pPr>
        <w:pStyle w:val="Heading2"/>
      </w:pPr>
      <w:r>
        <w:t xml:space="preserve">Future Directions for Meteorological Research in Morocco</w:t>
      </w:r>
    </w:p>
    <w:p>
      <w:pPr>
        <w:pStyle w:val="FirstParagraph"/>
      </w:pPr>
      <w:r>
        <w:t xml:space="preserve">The literature reviewed here points to a clear need for further research on climate change adaptation strategies tailored to Casablanca. For example, integrating indigenous knowledge with modern models could enhance predictive accuracy. Additionally, expanding weather monitoring infrastructure into underrepresented regions would provide a more comprehensive understanding of regional climate dynamics.</w:t>
      </w:r>
    </w:p>
    <w:p>
      <w:pPr>
        <w:pStyle w:val="BodyText"/>
      </w:pPr>
      <w:r>
        <w:t xml:space="preserve">Collaborative efforts between Moroccan meteorologists and international organizations like the World Meteorological Organization (WMO) could also accelerate the adoption of cutting-edge technologies such as quantum computing for weather simulation. Such advancements would empower Casablanca’s meteorologists to address emerging challenges with greater precision and efficiency.</w:t>
      </w:r>
    </w:p>
    <w:bookmarkEnd w:id="26"/>
    <w:bookmarkStart w:id="27" w:name="conclusion"/>
    <w:p>
      <w:pPr>
        <w:pStyle w:val="Heading2"/>
      </w:pPr>
      <w:r>
        <w:t xml:space="preserve">Conclusion</w:t>
      </w:r>
    </w:p>
    <w:p>
      <w:pPr>
        <w:pStyle w:val="FirstParagraph"/>
      </w:pPr>
      <w:r>
        <w:t xml:space="preserve">In conclusion, meteorologists in Morocco’s Casablanca region play a vital role in safeguarding public welfare, supporting economic activities, and mitigating climate risks. While their work has evolved alongside technological progress, persistent challenges like data gaps and funding constraints demand innovative solutions. Future research should prioritize interdisciplinary collaboration, community engagement, and the integration of traditional knowledge systems to ensure that meteorological services remain both accurate and inclusive for Casablanca’s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Morocco's Casablanca Region</dc:title>
  <dc:creator/>
  <dc:language>en</dc:language>
  <cp:keywords/>
  <dcterms:created xsi:type="dcterms:W3CDTF">2026-07-23T20:32:03Z</dcterms:created>
  <dcterms:modified xsi:type="dcterms:W3CDTF">2026-07-23T20:32:03Z</dcterms:modified>
</cp:coreProperties>
</file>

<file path=docProps/custom.xml><?xml version="1.0" encoding="utf-8"?>
<Properties xmlns="http://schemas.openxmlformats.org/officeDocument/2006/custom-properties" xmlns:vt="http://schemas.openxmlformats.org/officeDocument/2006/docPropsVTypes"/>
</file>