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2c9913366ba7adfd5e7a69f6e13f6cbb7c2e135"/>
    <w:p>
      <w:pPr>
        <w:pStyle w:val="Heading1"/>
      </w:pPr>
      <w:r>
        <w:t xml:space="preserve">Literature Review: The Role of Meteorologists in Myanmar Yangon</w:t>
      </w:r>
    </w:p>
    <w:p>
      <w:pPr>
        <w:pStyle w:val="FirstParagraph"/>
      </w:pPr>
      <w:r>
        <w:rPr>
          <w:bCs/>
          <w:b/>
        </w:rPr>
        <w:t xml:space="preserve">Introduction:</w:t>
      </w:r>
      <w:r>
        <w:t xml:space="preserve"> </w:t>
      </w:r>
      <w:r>
        <w:t xml:space="preserve">A literature review is a critical evaluation of existing research on a specific topic. This document aims to provide an in-depth analysis of the role, challenges, and contributions of meteorologists in</w:t>
      </w:r>
      <w:r>
        <w:t xml:space="preserve"> </w:t>
      </w:r>
      <w:r>
        <w:rPr>
          <w:bCs/>
          <w:b/>
        </w:rPr>
        <w:t xml:space="preserve">Myanmar Yangon</w:t>
      </w:r>
      <w:r>
        <w:t xml:space="preserve">, with particular emphasis on their significance in addressing regional climate issues. The term "</w:t>
      </w:r>
      <w:r>
        <w:rPr>
          <w:iCs/>
          <w:i/>
        </w:rPr>
        <w:t xml:space="preserve">Meteorologist</w:t>
      </w:r>
      <w:r>
        <w:t xml:space="preserve">" refers to professionals who study atmospheric phenomena and weather patterns, while "</w:t>
      </w:r>
      <w:r>
        <w:rPr>
          <w:iCs/>
          <w:i/>
        </w:rPr>
        <w:t xml:space="preserve">Myanmar Yangon</w:t>
      </w:r>
      <w:r>
        <w:t xml:space="preserve">" denotes the bustling capital city of Myanmar, known for its tropical monsoon climate and vulnerability to extreme weather events.</w:t>
      </w:r>
    </w:p>
    <w:bookmarkStart w:id="21" w:name="X631729466c77b96f15b9c8d1ca0a2e26a5fe96a"/>
    <w:p>
      <w:pPr>
        <w:pStyle w:val="Heading2"/>
      </w:pPr>
      <w:r>
        <w:t xml:space="preserve">The Importance of Meteorology in Myanmar Yangon</w:t>
      </w:r>
    </w:p>
    <w:p>
      <w:pPr>
        <w:pStyle w:val="FirstParagraph"/>
      </w:pPr>
      <w:r>
        <w:rPr>
          <w:bCs/>
          <w:b/>
        </w:rPr>
        <w:t xml:space="preserve">Myanmar Yangon</w:t>
      </w:r>
      <w:r>
        <w:t xml:space="preserve">, as a major economic hub, faces unique meteorological challenges due to its geographical location. Situated on the Bay of Bengal, the city experiences two distinct monsoon seasons (summer and winter) and is prone to cyclones, floods, and erratic rainfall patterns. Meteorologists play a pivotal role in forecasting these events, enabling disaster preparedness and mitigation strategies. Research by</w:t>
      </w:r>
      <w:r>
        <w:t xml:space="preserve"> </w:t>
      </w:r>
      <w:hyperlink r:id="rId20">
        <w:r>
          <w:rPr>
            <w:rStyle w:val="Hyperlink"/>
          </w:rPr>
          <w:t xml:space="preserve">Myanmar Meteorological Department</w:t>
        </w:r>
      </w:hyperlink>
      <w:r>
        <w:t xml:space="preserve"> </w:t>
      </w:r>
      <w:r>
        <w:t xml:space="preserve">highlights the increasing frequency of extreme weather events in the region over the past three decades, underscoring the need for advanced meteorological expertise.</w:t>
      </w:r>
    </w:p>
    <w:p>
      <w:pPr>
        <w:pStyle w:val="BodyText"/>
      </w:pPr>
      <w:r>
        <w:t xml:space="preserve">A study published in</w:t>
      </w:r>
      <w:r>
        <w:t xml:space="preserve"> </w:t>
      </w:r>
      <w:r>
        <w:rPr>
          <w:iCs/>
          <w:i/>
        </w:rPr>
        <w:t xml:space="preserve">The Journal of Asian Meteorology</w:t>
      </w:r>
      <w:r>
        <w:t xml:space="preserve"> </w:t>
      </w:r>
      <w:r>
        <w:t xml:space="preserve">(2021) notes that climate change has exacerbated Yangon's vulnerability to monsoon variability. Meteorologists in Myanmar are now required to integrate global climate models with localized data to improve accuracy. This adaptation is crucial for sectors like agriculture, urban planning, and public health, which rely heavily on weather forecasts.</w:t>
      </w:r>
    </w:p>
    <w:bookmarkEnd w:id="21"/>
    <w:bookmarkStart w:id="22" w:name="X753d18fa1f618f3e5b42f2800c3064f643003cb"/>
    <w:p>
      <w:pPr>
        <w:pStyle w:val="Heading2"/>
      </w:pPr>
      <w:r>
        <w:t xml:space="preserve">Historical Context of Meteorological Research in Myanmar</w:t>
      </w:r>
    </w:p>
    <w:p>
      <w:pPr>
        <w:pStyle w:val="FirstParagraph"/>
      </w:pPr>
      <w:r>
        <w:t xml:space="preserve">The history of meteorology in</w:t>
      </w:r>
      <w:r>
        <w:t xml:space="preserve"> </w:t>
      </w:r>
      <w:r>
        <w:rPr>
          <w:bCs/>
          <w:b/>
        </w:rPr>
        <w:t xml:space="preserve">Myanmar Yangon</w:t>
      </w:r>
      <w:r>
        <w:t xml:space="preserve"> </w:t>
      </w:r>
      <w:r>
        <w:t xml:space="preserve">dates back to the early 20th century when the British colonial administration established basic weather observation stations. However, systematic meteorological research gained momentum only after Myanmar's independence in 1948. The establishment of the Myanmar Meteorological Department (MMD) marked a turning point, providing structured data collection and analysis.</w:t>
      </w:r>
    </w:p>
    <w:p>
      <w:pPr>
        <w:pStyle w:val="BodyText"/>
      </w:pPr>
      <w:r>
        <w:t xml:space="preserve">Literature from the</w:t>
      </w:r>
      <w:r>
        <w:t xml:space="preserve"> </w:t>
      </w:r>
      <w:r>
        <w:rPr>
          <w:iCs/>
          <w:i/>
        </w:rPr>
        <w:t xml:space="preserve">Proceedings of the International Conference on Regional Climate Studies</w:t>
      </w:r>
      <w:r>
        <w:t xml:space="preserve"> </w:t>
      </w:r>
      <w:r>
        <w:t xml:space="preserve">(2018) indicates that early meteorological studies in Myanmar focused on monsoon dynamics and tropical cyclone tracking. These studies laid the groundwork for modern forecasting techniques, though limited resources and technological constraints hindered progress compared to global standards.</w:t>
      </w:r>
    </w:p>
    <w:bookmarkEnd w:id="22"/>
    <w:bookmarkStart w:id="23" w:name="X0ec30f2c1fc935d72b2272cc2769e011713318c"/>
    <w:p>
      <w:pPr>
        <w:pStyle w:val="Heading2"/>
      </w:pPr>
      <w:r>
        <w:t xml:space="preserve">Challenges Faced by Meteorologists in Yangon</w:t>
      </w:r>
    </w:p>
    <w:p>
      <w:pPr>
        <w:pStyle w:val="FirstParagraph"/>
      </w:pPr>
      <w:r>
        <w:rPr>
          <w:bCs/>
          <w:b/>
        </w:rPr>
        <w:t xml:space="preserve">Meteorologists</w:t>
      </w:r>
      <w:r>
        <w:t xml:space="preserve"> </w:t>
      </w:r>
      <w:r>
        <w:t xml:space="preserve">in</w:t>
      </w:r>
      <w:r>
        <w:t xml:space="preserve"> </w:t>
      </w:r>
      <w:r>
        <w:rPr>
          <w:bCs/>
          <w:b/>
        </w:rPr>
        <w:t xml:space="preserve">Myanmar Yangon</w:t>
      </w:r>
      <w:r>
        <w:t xml:space="preserve"> </w:t>
      </w:r>
      <w:r>
        <w:t xml:space="preserve">encounter several challenges, including outdated infrastructure, insufficient funding, and a lack of advanced technology for real-time weather monitoring. A report by the Asian Development Bank (ADB) (2020) highlights that only 60% of Myanmar's weather stations are equipped with modern sensors capable of detecting rapid climate changes.</w:t>
      </w:r>
    </w:p>
    <w:p>
      <w:pPr>
        <w:pStyle w:val="BodyText"/>
      </w:pPr>
      <w:r>
        <w:t xml:space="preserve">Additionally, the high population density in Yangon complicates disaster response planning. Meteorologists must balance public awareness campaigns with scientific accuracy, as misinformation can lead to panic during cyclone or flood warnings. A case study from the</w:t>
      </w:r>
      <w:r>
        <w:t xml:space="preserve"> </w:t>
      </w:r>
      <w:r>
        <w:rPr>
          <w:iCs/>
          <w:i/>
        </w:rPr>
        <w:t xml:space="preserve">Bangladesh Journal of Meteorology</w:t>
      </w:r>
      <w:r>
        <w:t xml:space="preserve"> </w:t>
      </w:r>
      <w:r>
        <w:t xml:space="preserve">(2019) emphasizes that effective communication strategies are as vital as predictive models in regions like Yangon.</w:t>
      </w:r>
    </w:p>
    <w:bookmarkEnd w:id="23"/>
    <w:bookmarkStart w:id="24" w:name="X10f448b272b8d75e94b4346529bbcef08770730"/>
    <w:p>
      <w:pPr>
        <w:pStyle w:val="Heading2"/>
      </w:pPr>
      <w:r>
        <w:t xml:space="preserve">Technological Advancements and Global Collaboration</w:t>
      </w:r>
    </w:p>
    <w:p>
      <w:pPr>
        <w:pStyle w:val="FirstParagraph"/>
      </w:pPr>
      <w:r>
        <w:t xml:space="preserve">In recent years, meteorologists in Myanmar have begun adopting satellite-based technologies and AI-driven forecasting tools. Collaborations with international organizations such as the World Meteorological Organization (WMO) have facilitated access to global climate data. For example, a 2023 project funded by the WMO introduced Doppler radar systems in Yangon, significantly improving cyclone prediction accuracy.</w:t>
      </w:r>
    </w:p>
    <w:p>
      <w:pPr>
        <w:pStyle w:val="BodyText"/>
      </w:pPr>
      <w:r>
        <w:t xml:space="preserve">Research published in</w:t>
      </w:r>
      <w:r>
        <w:t xml:space="preserve"> </w:t>
      </w:r>
      <w:r>
        <w:rPr>
          <w:iCs/>
          <w:i/>
        </w:rPr>
        <w:t xml:space="preserve">Remote Sensing and Climate Studies</w:t>
      </w:r>
      <w:r>
        <w:t xml:space="preserve"> </w:t>
      </w:r>
      <w:r>
        <w:t xml:space="preserve">(2022) showcases how satellite imagery is now used to monitor deforestation and its impact on local weather patterns. This integration of remote sensing with traditional meteorological methods has enhanced the ability of</w:t>
      </w:r>
      <w:r>
        <w:t xml:space="preserve"> </w:t>
      </w:r>
      <w:r>
        <w:rPr>
          <w:bCs/>
          <w:b/>
        </w:rPr>
        <w:t xml:space="preserve">Meteorologists</w:t>
      </w:r>
      <w:r>
        <w:t xml:space="preserve"> </w:t>
      </w:r>
      <w:r>
        <w:t xml:space="preserve">in Yangon to provide nuanced forecasts tailored to urban and rural areas alike.</w:t>
      </w:r>
    </w:p>
    <w:bookmarkEnd w:id="24"/>
    <w:bookmarkStart w:id="25" w:name="X05eab74d729e81cf856454aeb6e8f0cccdc59fb"/>
    <w:p>
      <w:pPr>
        <w:pStyle w:val="Heading2"/>
      </w:pPr>
      <w:r>
        <w:t xml:space="preserve">The Role of Meteorologists in Climate Policy</w:t>
      </w:r>
    </w:p>
    <w:p>
      <w:pPr>
        <w:pStyle w:val="FirstParagraph"/>
      </w:pPr>
      <w:r>
        <w:t xml:space="preserve">Beyond forecasting,</w:t>
      </w:r>
      <w:r>
        <w:t xml:space="preserve"> </w:t>
      </w:r>
      <w:r>
        <w:rPr>
          <w:bCs/>
          <w:b/>
        </w:rPr>
        <w:t xml:space="preserve">Meteorologists</w:t>
      </w:r>
      <w:r>
        <w:t xml:space="preserve"> </w:t>
      </w:r>
      <w:r>
        <w:t xml:space="preserve">in Myanmar are increasingly involved in shaping climate policy. Their expertise informs decisions on infrastructure development, such as building flood-resistant housing or designing irrigation systems resilient to monsoon variability. A 2021 policy brief by the Myanmar Ministry of Natural Resources and Environmental Conservation underscores the critical role of meteorologists in aligning national policies with global climate goals.</w:t>
      </w:r>
    </w:p>
    <w:p>
      <w:pPr>
        <w:pStyle w:val="BodyText"/>
      </w:pPr>
      <w:r>
        <w:t xml:space="preserve">Furthermore, meteorologists contribute to public education initiatives, such as school programs on weather safety and community workshops on disaster preparedness. These efforts are essential for building a climate-resilient society in</w:t>
      </w:r>
      <w:r>
        <w:t xml:space="preserve"> </w:t>
      </w:r>
      <w:r>
        <w:rPr>
          <w:bCs/>
          <w:b/>
        </w:rPr>
        <w:t xml:space="preserve">Myanmar Yangon</w:t>
      </w:r>
      <w:r>
        <w:t xml:space="preserve">.</w:t>
      </w:r>
    </w:p>
    <w:bookmarkEnd w:id="25"/>
    <w:bookmarkStart w:id="26" w:name="Xe3bf6abb64f26dcd3d4f8957cbedc5575df4255"/>
    <w:p>
      <w:pPr>
        <w:pStyle w:val="Heading2"/>
      </w:pPr>
      <w:r>
        <w:t xml:space="preserve">Future Directions for Meteorological Research</w:t>
      </w:r>
    </w:p>
    <w:p>
      <w:pPr>
        <w:pStyle w:val="FirstParagraph"/>
      </w:pPr>
      <w:r>
        <w:t xml:space="preserve">As climate change continues to reshape global weather patterns, the role of</w:t>
      </w:r>
      <w:r>
        <w:t xml:space="preserve"> </w:t>
      </w:r>
      <w:r>
        <w:rPr>
          <w:bCs/>
          <w:b/>
        </w:rPr>
        <w:t xml:space="preserve">Meteorologists</w:t>
      </w:r>
      <w:r>
        <w:t xml:space="preserve"> </w:t>
      </w:r>
      <w:r>
        <w:t xml:space="preserve">in</w:t>
      </w:r>
      <w:r>
        <w:t xml:space="preserve"> </w:t>
      </w:r>
      <w:r>
        <w:rPr>
          <w:bCs/>
          <w:b/>
        </w:rPr>
        <w:t xml:space="preserve">Myanmar Yangon</w:t>
      </w:r>
      <w:r>
        <w:t xml:space="preserve"> </w:t>
      </w:r>
      <w:r>
        <w:t xml:space="preserve">will only grow more critical. Future research should focus on developing region-specific climate models, improving data-sharing platforms between meteorological agencies, and training local professionals in advanced technologies.</w:t>
      </w:r>
    </w:p>
    <w:p>
      <w:pPr>
        <w:pStyle w:val="BodyText"/>
      </w:pPr>
      <w:r>
        <w:t xml:space="preserve">Literature reviews such as this one highlight the need for sustained investment in meteorological infrastructure and education. By fostering collaboration between academia, government bodies, and international partners,</w:t>
      </w:r>
      <w:r>
        <w:t xml:space="preserve"> </w:t>
      </w:r>
      <w:r>
        <w:rPr>
          <w:bCs/>
          <w:b/>
        </w:rPr>
        <w:t xml:space="preserve">Myanmar Yangon</w:t>
      </w:r>
      <w:r>
        <w:t xml:space="preserve"> </w:t>
      </w:r>
      <w:r>
        <w:t xml:space="preserve">can strengthen its capacity to predict and mitigate the impacts of extreme weather events.</w:t>
      </w:r>
    </w:p>
    <w:bookmarkEnd w:id="26"/>
    <w:bookmarkStart w:id="27" w:name="conclusion"/>
    <w:p>
      <w:pPr>
        <w:pStyle w:val="Heading2"/>
      </w:pPr>
      <w:r>
        <w:t xml:space="preserve">Conclusion</w:t>
      </w:r>
    </w:p>
    <w:p>
      <w:pPr>
        <w:pStyle w:val="FirstParagraph"/>
      </w:pPr>
      <w:r>
        <w:t xml:space="preserve">In summary, this literature review underscores the indispensable role of</w:t>
      </w:r>
      <w:r>
        <w:t xml:space="preserve"> </w:t>
      </w:r>
      <w:r>
        <w:rPr>
          <w:bCs/>
          <w:b/>
        </w:rPr>
        <w:t xml:space="preserve">Meteorologists</w:t>
      </w:r>
      <w:r>
        <w:t xml:space="preserve"> </w:t>
      </w:r>
      <w:r>
        <w:t xml:space="preserve">in addressing the unique climatic challenges faced by</w:t>
      </w:r>
      <w:r>
        <w:t xml:space="preserve"> </w:t>
      </w:r>
      <w:r>
        <w:rPr>
          <w:bCs/>
          <w:b/>
        </w:rPr>
        <w:t xml:space="preserve">Myanmar Yangon</w:t>
      </w:r>
      <w:r>
        <w:t xml:space="preserve">. From historical research to modern technological advancements, their work remains central to safeguarding lives, livelihoods, and economic stability in the region. As climate change accelerates, interdisciplinary collaboration and innovation will be key to ensuring that meteorological science continues to evolve in tandem with the needs of</w:t>
      </w:r>
      <w:r>
        <w:t xml:space="preserve"> </w:t>
      </w:r>
      <w:r>
        <w:rPr>
          <w:bCs/>
          <w:b/>
        </w:rPr>
        <w:t xml:space="preserve">Myanmar Yangon</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meteo.gov.mm" TargetMode="External" /></Relationships>
</file>

<file path=word/_rels/footnotes.xml.rels><?xml version="1.0" encoding="UTF-8"?><Relationships xmlns="http://schemas.openxmlformats.org/package/2006/relationships"><Relationship Type="http://schemas.openxmlformats.org/officeDocument/2006/relationships/hyperlink" Id="rId20" Target="https://www.meteo.gov.m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 in Myanmar Yangon</dc:title>
  <dc:creator/>
  <dc:language>en</dc:language>
  <cp:keywords/>
  <dcterms:created xsi:type="dcterms:W3CDTF">2026-07-21T14:11:31Z</dcterms:created>
  <dcterms:modified xsi:type="dcterms:W3CDTF">2026-07-21T14:11:31Z</dcterms:modified>
</cp:coreProperties>
</file>

<file path=docProps/custom.xml><?xml version="1.0" encoding="utf-8"?>
<Properties xmlns="http://schemas.openxmlformats.org/officeDocument/2006/custom-properties" xmlns:vt="http://schemas.openxmlformats.org/officeDocument/2006/docPropsVTypes"/>
</file>