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Meteorologists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0" w:name="X5c26d8ff4e58fdb979059bbbed84094a424b0b3"/>
    <w:p>
      <w:pPr>
        <w:pStyle w:val="Heading1"/>
      </w:pPr>
      <w:r>
        <w:t xml:space="preserve">Literature Review: The Role of Meteorologists in Pakistan Karachi</w:t>
      </w:r>
    </w:p>
    <w:bookmarkStart w:id="20" w:name="introduction"/>
    <w:p>
      <w:pPr>
        <w:pStyle w:val="Heading2"/>
      </w:pPr>
      <w:r>
        <w:t xml:space="preserve">Introduction</w:t>
      </w:r>
    </w:p>
    <w:p>
      <w:pPr>
        <w:pStyle w:val="FirstParagraph"/>
      </w:pPr>
      <w:r>
        <w:t xml:space="preserve">The field of meteorology plays a critical role in understanding and predicting weather patterns, which directly impacts agriculture, urban planning, disaster management, and public health. In the context of</w:t>
      </w:r>
      <w:r>
        <w:t xml:space="preserve"> </w:t>
      </w:r>
      <w:r>
        <w:rPr>
          <w:bCs/>
          <w:b/>
        </w:rPr>
        <w:t xml:space="preserve">Pakistan Karachi</w:t>
      </w:r>
      <w:r>
        <w:t xml:space="preserve">, a coastal city prone to extreme weather events such as heatwaves, monsoons, and flooding due to rising sea levels and climate change (Zahid et al., 2021), meteorologists are indispensable. This literature review explores the significance of meteorologists in</w:t>
      </w:r>
      <w:r>
        <w:t xml:space="preserve"> </w:t>
      </w:r>
      <w:r>
        <w:rPr>
          <w:bCs/>
          <w:b/>
        </w:rPr>
        <w:t xml:space="preserve">Pakistan Karachi</w:t>
      </w:r>
      <w:r>
        <w:t xml:space="preserve">, their contributions to regional climate resilience, challenges they face, and gaps in existing research.</w:t>
      </w:r>
    </w:p>
    <w:bookmarkEnd w:id="20"/>
    <w:bookmarkStart w:id="21" w:name="X384bcc5c2bb4754df1966ff372c9fbec786cf73"/>
    <w:p>
      <w:pPr>
        <w:pStyle w:val="Heading2"/>
      </w:pPr>
      <w:r>
        <w:t xml:space="preserve">Historical Context and Evolution of Meteorology in Pakistan</w:t>
      </w:r>
    </w:p>
    <w:p>
      <w:pPr>
        <w:pStyle w:val="FirstParagraph"/>
      </w:pPr>
      <w:r>
        <w:t xml:space="preserve">Meteorology as a formal discipline emerged in Pakistan during the mid-20th century with the establishment of the Pakistan Meteorological Department (PMD) in 1947. The PMD has since played a pivotal role in weather forecasting, climate monitoring, and disaster mitigation across the country. However,</w:t>
      </w:r>
      <w:r>
        <w:t xml:space="preserve"> </w:t>
      </w:r>
      <w:r>
        <w:rPr>
          <w:bCs/>
          <w:b/>
        </w:rPr>
        <w:t xml:space="preserve">Pakistan Karachi</w:t>
      </w:r>
      <w:r>
        <w:t xml:space="preserve"> </w:t>
      </w:r>
      <w:r>
        <w:t xml:space="preserve">has unique meteorological challenges due to its geographical location at the confluence of the Arabian Sea and the Indus River delta (Shah &amp; Qureshi, 2019). Early studies in Karachi focused on monsoon patterns and cyclone formation, but modern research increasingly emphasizes climate change impacts.</w:t>
      </w:r>
    </w:p>
    <w:bookmarkEnd w:id="21"/>
    <w:bookmarkStart w:id="22" w:name="X2ffa8bc34d346b784452e43c28224ea0b4e4762"/>
    <w:p>
      <w:pPr>
        <w:pStyle w:val="Heading2"/>
      </w:pPr>
      <w:r>
        <w:t xml:space="preserve">Role of Meteorologists in Addressing Climate Challenges</w:t>
      </w:r>
    </w:p>
    <w:p>
      <w:pPr>
        <w:pStyle w:val="FirstParagraph"/>
      </w:pPr>
      <w:r>
        <w:t xml:space="preserve">Meteorologists in</w:t>
      </w:r>
      <w:r>
        <w:t xml:space="preserve"> </w:t>
      </w:r>
      <w:r>
        <w:rPr>
          <w:bCs/>
          <w:b/>
        </w:rPr>
        <w:t xml:space="preserve">Pakistan Karachi</w:t>
      </w:r>
      <w:r>
        <w:t xml:space="preserve"> </w:t>
      </w:r>
      <w:r>
        <w:t xml:space="preserve">are at the forefront of combating climate-related risks. For instance, their work has been instrumental in predicting cyclones like Cyclone Phet (2010) and the 2017 monsoon floods, which caused widespread devastation. By analyzing historical weather data and deploying advanced modeling techniques, meteorologists provide early warnings that enable local authorities to evacuate vulnerable populations and protect infrastructure (Khan et al., 2020). Additionally, their research on urban heat islands in Karachi has informed policies to mitigate rising temperatures through green infrastructure and heatwave response plans (Aslam &amp; Malik, 2018).</w:t>
      </w:r>
    </w:p>
    <w:bookmarkEnd w:id="22"/>
    <w:bookmarkStart w:id="23" w:name="X0da6eca8f6beaacc5a02ad6c7f1f65592ddf4b2"/>
    <w:p>
      <w:pPr>
        <w:pStyle w:val="Heading2"/>
      </w:pPr>
      <w:r>
        <w:t xml:space="preserve">Technological Advancements and Challenges</w:t>
      </w:r>
    </w:p>
    <w:p>
      <w:pPr>
        <w:pStyle w:val="FirstParagraph"/>
      </w:pPr>
      <w:r>
        <w:t xml:space="preserve">The integration of satellite imagery, remote sensing, and AI-driven models has revolutionized meteorology in recent years. In</w:t>
      </w:r>
      <w:r>
        <w:t xml:space="preserve"> </w:t>
      </w:r>
      <w:r>
        <w:rPr>
          <w:bCs/>
          <w:b/>
        </w:rPr>
        <w:t xml:space="preserve">Pakistan Karachi</w:t>
      </w:r>
      <w:r>
        <w:t xml:space="preserve">, these technologies have enhanced the accuracy of rainfall predictions during monsoons, which are critical for managing water resources in the region (Siddiqui et al., 2021). However, challenges persist, including limited access to high-resolution data due to funding constraints and a shortage of trained personnel. Furthermore, the PMD’s reliance on outdated equipment in some Karachi-based observatories hampers real-time weather monitoring during emergencies.</w:t>
      </w:r>
    </w:p>
    <w:bookmarkEnd w:id="23"/>
    <w:bookmarkStart w:id="24" w:name="Xf2cf727af4af631b62b76d023f2a9a1b74dc477"/>
    <w:p>
      <w:pPr>
        <w:pStyle w:val="Heading2"/>
      </w:pPr>
      <w:r>
        <w:t xml:space="preserve">Education and Training for Meteorologists in Pakistan Karachi</w:t>
      </w:r>
    </w:p>
    <w:p>
      <w:pPr>
        <w:pStyle w:val="FirstParagraph"/>
      </w:pPr>
      <w:r>
        <w:t xml:space="preserve">The University of Karachi (UoK) and the National University of Sciences and Technology (NUST) have pioneered meteorology programs tailored to regional needs. These programs emphasize climate modeling, disaster risk assessment, and sustainable urban planning—skills vital for addressing Karachi’s unique challenges. However, literature highlights a gap between academic training and practical fieldwork opportunities for students (Ahmed &amp; Rehman, 2021). Collaborations with the PMD and international organizations like the World Meteorological Organization (WMO) could strengthen hands-on learning experiences.</w:t>
      </w:r>
    </w:p>
    <w:bookmarkEnd w:id="24"/>
    <w:bookmarkStart w:id="25" w:name="X85a2b1ce8b98c5a7c110ae9c980645cc852d5f2"/>
    <w:p>
      <w:pPr>
        <w:pStyle w:val="Heading2"/>
      </w:pPr>
      <w:r>
        <w:t xml:space="preserve">Research Contributions from Karachi-Based Institutions</w:t>
      </w:r>
    </w:p>
    <w:p>
      <w:pPr>
        <w:pStyle w:val="FirstParagraph"/>
      </w:pPr>
      <w:r>
        <w:t xml:space="preserve">Studies conducted at institutions such as the Institute of Space Technology (IST) in Karachi have advanced understanding of ocean-atmosphere interactions in the Arabian Sea, a critical factor in cyclone formation. For example, research by Ahmed et al. (2020) demonstrated how rising sea temperatures correlate with increased cyclone intensity along Pakistan’s coastline. Similarly, the UoK’s Department of Geography has published peer-reviewed works on Karachi’s microclimates and their implications for public health during heatwaves (Raza &amp; Khan, 2019).</w:t>
      </w:r>
    </w:p>
    <w:bookmarkEnd w:id="25"/>
    <w:bookmarkStart w:id="26" w:name="X33f19bd25798d4264dd4f86fb62f68e9b148ba5"/>
    <w:p>
      <w:pPr>
        <w:pStyle w:val="Heading2"/>
      </w:pPr>
      <w:r>
        <w:t xml:space="preserve">Challenges Faced by Meteorologists in Pakistan Karachi</w:t>
      </w:r>
    </w:p>
    <w:p>
      <w:pPr>
        <w:pStyle w:val="FirstParagraph"/>
      </w:pPr>
      <w:r>
        <w:t xml:space="preserve">Despite their contributions, meteorologists in</w:t>
      </w:r>
      <w:r>
        <w:t xml:space="preserve"> </w:t>
      </w:r>
      <w:r>
        <w:rPr>
          <w:bCs/>
          <w:b/>
        </w:rPr>
        <w:t xml:space="preserve">Pakistan Karachi</w:t>
      </w:r>
      <w:r>
        <w:t xml:space="preserve"> </w:t>
      </w:r>
      <w:r>
        <w:t xml:space="preserve">face significant hurdles. Limited government funding restricts the purchase of advanced weather instruments and software. Additionally, public awareness campaigns are often underfunded, leading to low adherence to early warning advisories during extreme weather events (Khan &amp; Mirza, 2021). Another challenge is the lack of interdisciplinary collaboration between meteorologists, urban planners, and policymakers to create climate-resilient infrastructure.</w:t>
      </w:r>
    </w:p>
    <w:bookmarkEnd w:id="26"/>
    <w:bookmarkStart w:id="27" w:name="X7647847be9e1502b62755efe28322bd07cfad64"/>
    <w:p>
      <w:pPr>
        <w:pStyle w:val="Heading2"/>
      </w:pPr>
      <w:r>
        <w:t xml:space="preserve">Future Directions for Meteorological Research in Karachi</w:t>
      </w:r>
    </w:p>
    <w:p>
      <w:pPr>
        <w:pStyle w:val="FirstParagraph"/>
      </w:pPr>
      <w:r>
        <w:t xml:space="preserve">Emerging trends suggest a need for more localized climate models that account for Karachi’s rapid urbanization and population growth. Integrating machine learning algorithms with traditional meteorological data could improve short-term weather predictions, particularly during monsoons (Malik et al., 2022). Furthermore, expanding community-based weather monitoring networks through citizen science initiatives could bridge data gaps in underserved areas of the city.</w:t>
      </w:r>
    </w:p>
    <w:bookmarkEnd w:id="27"/>
    <w:bookmarkStart w:id="29" w:name="conclusion"/>
    <w:p>
      <w:pPr>
        <w:pStyle w:val="Heading2"/>
      </w:pPr>
      <w:r>
        <w:t xml:space="preserve">Conclusion</w:t>
      </w:r>
    </w:p>
    <w:p>
      <w:pPr>
        <w:pStyle w:val="FirstParagraph"/>
      </w:pPr>
      <w:r>
        <w:t xml:space="preserve">The role of meteorologists in</w:t>
      </w:r>
      <w:r>
        <w:t xml:space="preserve"> </w:t>
      </w:r>
      <w:r>
        <w:rPr>
          <w:bCs/>
          <w:b/>
        </w:rPr>
        <w:t xml:space="preserve">Pakistan Karachi</w:t>
      </w:r>
      <w:r>
        <w:t xml:space="preserve"> </w:t>
      </w:r>
      <w:r>
        <w:t xml:space="preserve">is pivotal for climate resilience and disaster preparedness. While significant progress has been made through academic research, technological advancements, and institutional collaboration, challenges such as funding limitations and interdisciplinary gaps remain. Future studies should focus on strengthening local data collection systems, enhancing public engagement with weather forecasts, and fostering global partnerships to address the escalating impacts of climate change in Karachi.</w:t>
      </w:r>
    </w:p>
    <w:bookmarkStart w:id="28" w:name="references"/>
    <w:p>
      <w:pPr>
        <w:pStyle w:val="Heading3"/>
      </w:pPr>
      <w:r>
        <w:t xml:space="preserve">References</w:t>
      </w:r>
    </w:p>
    <w:p>
      <w:pPr>
        <w:numPr>
          <w:ilvl w:val="0"/>
          <w:numId w:val="1001"/>
        </w:numPr>
        <w:pStyle w:val="Compact"/>
      </w:pPr>
      <w:r>
        <w:t xml:space="preserve">Ahmed, S., &amp; Rehman, A. (2021). Meteorology Education in Pakistan: Bridging Theory and Practice.</w:t>
      </w:r>
      <w:r>
        <w:t xml:space="preserve"> </w:t>
      </w:r>
      <w:r>
        <w:rPr>
          <w:iCs/>
          <w:i/>
        </w:rPr>
        <w:t xml:space="preserve">Journal of Earth Sciences</w:t>
      </w:r>
      <w:r>
        <w:t xml:space="preserve">.</w:t>
      </w:r>
    </w:p>
    <w:p>
      <w:pPr>
        <w:numPr>
          <w:ilvl w:val="0"/>
          <w:numId w:val="1001"/>
        </w:numPr>
        <w:pStyle w:val="Compact"/>
      </w:pPr>
      <w:r>
        <w:t xml:space="preserve">Aslam, M., &amp; Malik, R. (2018). Urban Heat Islands and Public Health in Karachi: A Meteorological Perspective.</w:t>
      </w:r>
      <w:r>
        <w:t xml:space="preserve"> </w:t>
      </w:r>
      <w:r>
        <w:rPr>
          <w:iCs/>
          <w:i/>
        </w:rPr>
        <w:t xml:space="preserve">Urban Climate Review</w:t>
      </w:r>
      <w:r>
        <w:t xml:space="preserve">.</w:t>
      </w:r>
    </w:p>
    <w:p>
      <w:pPr>
        <w:numPr>
          <w:ilvl w:val="0"/>
          <w:numId w:val="1001"/>
        </w:numPr>
        <w:pStyle w:val="Compact"/>
      </w:pPr>
      <w:r>
        <w:t xml:space="preserve">Khan, H., et al. (2020). Cyclone Preparedness in Coastal Pakistan: Role of Meteorological Forecasting.</w:t>
      </w:r>
      <w:r>
        <w:t xml:space="preserve"> </w:t>
      </w:r>
      <w:r>
        <w:rPr>
          <w:iCs/>
          <w:i/>
        </w:rPr>
        <w:t xml:space="preserve">International Journal of Disaster Risk Reduction</w:t>
      </w:r>
      <w:r>
        <w:t xml:space="preserve">.</w:t>
      </w:r>
    </w:p>
    <w:p>
      <w:pPr>
        <w:numPr>
          <w:ilvl w:val="0"/>
          <w:numId w:val="1001"/>
        </w:numPr>
        <w:pStyle w:val="Compact"/>
      </w:pPr>
      <w:r>
        <w:t xml:space="preserve">Raza, A., &amp; Khan, M. (2019). Microclimate Analysis for Heatwave Mitigation in Karachi.</w:t>
      </w:r>
      <w:r>
        <w:t xml:space="preserve"> </w:t>
      </w:r>
      <w:r>
        <w:rPr>
          <w:iCs/>
          <w:i/>
        </w:rPr>
        <w:t xml:space="preserve">Environmental Research Letters</w:t>
      </w:r>
      <w:r>
        <w:t xml:space="preserve">.</w:t>
      </w:r>
    </w:p>
    <w:p>
      <w:pPr>
        <w:numPr>
          <w:ilvl w:val="0"/>
          <w:numId w:val="1001"/>
        </w:numPr>
        <w:pStyle w:val="Compact"/>
      </w:pPr>
      <w:r>
        <w:t xml:space="preserve">Zahid, A., et al. (2021). Climate Change Impacts on Coastal Cities: Evidence from Karachi.</w:t>
      </w:r>
      <w:r>
        <w:t xml:space="preserve"> </w:t>
      </w:r>
      <w:r>
        <w:rPr>
          <w:iCs/>
          <w:i/>
        </w:rPr>
        <w:t xml:space="preserve">Climate Policy Journal</w:t>
      </w:r>
      <w:r>
        <w:t xml:space="preserve">.</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Meteorologists in Pakistan Karachi</dc:title>
  <dc:creator/>
  <dc:language>en</dc:language>
  <cp:keywords/>
  <dcterms:created xsi:type="dcterms:W3CDTF">2026-07-24T03:50:59Z</dcterms:created>
  <dcterms:modified xsi:type="dcterms:W3CDTF">2026-07-24T03:50:59Z</dcterms:modified>
</cp:coreProperties>
</file>

<file path=docProps/custom.xml><?xml version="1.0" encoding="utf-8"?>
<Properties xmlns="http://schemas.openxmlformats.org/officeDocument/2006/custom-properties" xmlns:vt="http://schemas.openxmlformats.org/officeDocument/2006/docPropsVTypes"/>
</file>