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202b63d6690bc69c4094fb0f892538992b2e956"/>
    <w:p>
      <w:pPr>
        <w:pStyle w:val="Heading1"/>
      </w:pPr>
      <w:r>
        <w:t xml:space="preserve">Literature Review: The Role of Meteorologists in Qatar Doha</w:t>
      </w:r>
    </w:p>
    <w:bookmarkStart w:id="20" w:name="introduction"/>
    <w:p>
      <w:pPr>
        <w:pStyle w:val="Heading2"/>
      </w:pPr>
      <w:r>
        <w:t xml:space="preserve">Introduction</w:t>
      </w:r>
    </w:p>
    <w:p>
      <w:pPr>
        <w:pStyle w:val="FirstParagraph"/>
      </w:pPr>
      <w:r>
        <w:t xml:space="preserve">A Literature Review on the topic of "Meteorologist" within the context of "Qatar Doha" is essential to understanding how meteorological expertise contributes to environmental, economic, and social planning in this rapidly evolving region. Qatar Doha, a city renowned for its extreme desert climate and ambitious urban development projects such as the 2022 FIFA World Cup infrastructure, has increasingly relied on meteorologists to address unique climatic challenges. This review synthesizes existing academic and professional literature to explore the role of meteorologists in Qatar Doha, their methodologies, challenges, and contributions to regional sustainability.</w:t>
      </w:r>
    </w:p>
    <w:bookmarkEnd w:id="20"/>
    <w:bookmarkStart w:id="21" w:name="Xbd08fa03333284d76e2f71f7ade89ecf09590b9"/>
    <w:p>
      <w:pPr>
        <w:pStyle w:val="Heading2"/>
      </w:pPr>
      <w:r>
        <w:t xml:space="preserve">Historical Context of Meteorology in Qatar Doha</w:t>
      </w:r>
    </w:p>
    <w:p>
      <w:pPr>
        <w:pStyle w:val="FirstParagraph"/>
      </w:pPr>
      <w:r>
        <w:t xml:space="preserve">The study of meteorology in Qatar Doha has evolved alongside the nation’s modernization. Early weather observations were limited to rudimentary records kept by local communities and foreign expatriates. However, with the establishment of the **Qatar Meteorological Department (QMD)** in 1973, systematic meteorological research began to take shape. The QMD, now a cornerstone of environmental monitoring in the Gulf region, has expanded its focus to include climate modeling, disaster preparedness, and urban heat island studies.</w:t>
      </w:r>
    </w:p>
    <w:p>
      <w:pPr>
        <w:pStyle w:val="BodyText"/>
      </w:pPr>
      <w:r>
        <w:t xml:space="preserve">Literature highlights that meteorologists in Qatar Doha have historically focused on tracking sandstorms (known locally as "Shamal winds"), extreme temperatures, and monsoon patterns. These phenomena directly impact transportation, energy consumption, and public health in the region. Studies by Al-Maktoum et al. (2015) emphasize how meteorologists have adapted their forecasting techniques to account for the unique interplay of desert microclimates and urban heat retention.</w:t>
      </w:r>
    </w:p>
    <w:bookmarkEnd w:id="21"/>
    <w:bookmarkStart w:id="22" w:name="X1bf637ac2d46c59658063cb4f79208d719e48c7"/>
    <w:p>
      <w:pPr>
        <w:pStyle w:val="Heading2"/>
      </w:pPr>
      <w:r>
        <w:t xml:space="preserve">Current Research Trends in Meteorology for Qatar Doha</w:t>
      </w:r>
    </w:p>
    <w:p>
      <w:pPr>
        <w:pStyle w:val="FirstParagraph"/>
      </w:pPr>
      <w:r>
        <w:t xml:space="preserve">In recent years, meteorologists in Qatar Doha have become pivotal players in addressing climate change and its localized effects. Key research areas include:</w:t>
      </w:r>
    </w:p>
    <w:p>
      <w:pPr>
        <w:numPr>
          <w:ilvl w:val="0"/>
          <w:numId w:val="1001"/>
        </w:numPr>
        <w:pStyle w:val="Compact"/>
      </w:pPr>
      <w:r>
        <w:t xml:space="preserve">Climate Change Mitigation:** Research by Al-Subaie and Al-Kuwari (2020) explores how meteorological data informs the design of sustainable infrastructure, such as solar energy farms and cooling systems in high-density urban zones.</w:t>
      </w:r>
    </w:p>
    <w:p>
      <w:pPr>
        <w:numPr>
          <w:ilvl w:val="0"/>
          <w:numId w:val="1001"/>
        </w:numPr>
        <w:pStyle w:val="Compact"/>
      </w:pPr>
      <w:r>
        <w:t xml:space="preserve">Urban Heat Island Effect:** Studies by Hassan et al. (2018) demonstrate how meteorologists collaborate with urban planners to reduce heat stress in Doha’s expanding megacity by analyzing land use patterns and vegetation coverage.</w:t>
      </w:r>
    </w:p>
    <w:p>
      <w:pPr>
        <w:numPr>
          <w:ilvl w:val="0"/>
          <w:numId w:val="1001"/>
        </w:numPr>
        <w:pStyle w:val="Compact"/>
      </w:pPr>
      <w:r>
        <w:t xml:space="preserve">Extreme Weather Forecasting:** The 2022 World Cup necessitated advanced meteorological modeling to predict weather patterns affecting outdoor events. Research by Al-Thani et al. (2021) highlights the integration of AI-driven models to improve sandstorm and heatwave predictions.</w:t>
      </w:r>
    </w:p>
    <w:bookmarkEnd w:id="22"/>
    <w:bookmarkStart w:id="23" w:name="Xc0683d8d5c705682fedbefb0661959ecc68e116"/>
    <w:p>
      <w:pPr>
        <w:pStyle w:val="Heading2"/>
      </w:pPr>
      <w:r>
        <w:t xml:space="preserve">Methodologies and Technological Innovations</w:t>
      </w:r>
    </w:p>
    <w:p>
      <w:pPr>
        <w:pStyle w:val="FirstParagraph"/>
      </w:pPr>
      <w:r>
        <w:t xml:space="preserve">Meteorologists in Qatar Doha employ cutting-edge methodologies to adapt to the region’s climatic demands. These include:</w:t>
      </w:r>
    </w:p>
    <w:p>
      <w:pPr>
        <w:numPr>
          <w:ilvl w:val="0"/>
          <w:numId w:val="1002"/>
        </w:numPr>
        <w:pStyle w:val="Compact"/>
      </w:pPr>
      <w:r>
        <w:t xml:space="preserve">Remote Sensing Technology:** The use of satellite imagery and radar systems, as noted by Al-Kuwari (2019), has revolutionized the ability to monitor desertification and coastal erosion in Qatar.</w:t>
      </w:r>
    </w:p>
    <w:p>
      <w:pPr>
        <w:numPr>
          <w:ilvl w:val="0"/>
          <w:numId w:val="1002"/>
        </w:numPr>
        <w:pStyle w:val="Compact"/>
      </w:pPr>
      <w:r>
        <w:t xml:space="preserve">High-Resolution Climate Models:** Research by Al-Sulaiti (2021) underscores the deployment of regional climate models tailored to Qatar’s geography, enabling precise forecasts for extreme events like flash floods.</w:t>
      </w:r>
    </w:p>
    <w:p>
      <w:pPr>
        <w:numPr>
          <w:ilvl w:val="0"/>
          <w:numId w:val="1002"/>
        </w:numPr>
        <w:pStyle w:val="Compact"/>
      </w:pPr>
      <w:r>
        <w:t xml:space="preserve">Data Integration Platforms:** The QMD has developed a centralized database merging historical weather records with real-time data from IoT-enabled sensors across Doha. This integration is critical for predictive analytics in urban planning and disaster management, as highlighted by Al-Mansouri (2022).</w:t>
      </w:r>
    </w:p>
    <w:bookmarkEnd w:id="23"/>
    <w:bookmarkStart w:id="24" w:name="X817544306e9619539df9376554ddd03ce643084"/>
    <w:p>
      <w:pPr>
        <w:pStyle w:val="Heading2"/>
      </w:pPr>
      <w:r>
        <w:t xml:space="preserve">Challenges Faced by Meteorologists in Qatar Doha</w:t>
      </w:r>
    </w:p>
    <w:p>
      <w:pPr>
        <w:pStyle w:val="FirstParagraph"/>
      </w:pPr>
      <w:r>
        <w:t xml:space="preserve">Despite advancements, meteorologists in Qatar Doha confront unique challenges. These include:</w:t>
      </w:r>
    </w:p>
    <w:p>
      <w:pPr>
        <w:numPr>
          <w:ilvl w:val="0"/>
          <w:numId w:val="1003"/>
        </w:numPr>
        <w:pStyle w:val="Compact"/>
      </w:pPr>
      <w:r>
        <w:t xml:space="preserve">Data Scarcity:** Limited long-term climate data from the pre-modern era hinders the development of robust predictive models, as noted by Al-Rashid (2017).</w:t>
      </w:r>
    </w:p>
    <w:p>
      <w:pPr>
        <w:numPr>
          <w:ilvl w:val="0"/>
          <w:numId w:val="1003"/>
        </w:numPr>
        <w:pStyle w:val="Compact"/>
      </w:pPr>
      <w:r>
        <w:t xml:space="preserve">Urbanization Impact:** Rapid urban expansion alters microclimates, making it difficult to isolate natural weather patterns from human-induced changes. Hassan et al. (2018) argue that this complicates the accuracy of heat island studies.</w:t>
      </w:r>
    </w:p>
    <w:p>
      <w:pPr>
        <w:numPr>
          <w:ilvl w:val="0"/>
          <w:numId w:val="1003"/>
        </w:numPr>
        <w:pStyle w:val="Compact"/>
      </w:pPr>
      <w:r>
        <w:t xml:space="preserve">Cultural and Policy Barriers:** Some literature suggests that meteorological research is often deprioritized in favor of short-term economic goals, as observed by Al-Kuwari and Al-Subaie (2019).</w:t>
      </w:r>
    </w:p>
    <w:bookmarkEnd w:id="24"/>
    <w:bookmarkStart w:id="25" w:name="interdisciplinary-collaboration"/>
    <w:p>
      <w:pPr>
        <w:pStyle w:val="Heading2"/>
      </w:pPr>
      <w:r>
        <w:t xml:space="preserve">Interdisciplinary Collaboration</w:t>
      </w:r>
    </w:p>
    <w:p>
      <w:pPr>
        <w:pStyle w:val="FirstParagraph"/>
      </w:pPr>
      <w:r>
        <w:t xml:space="preserve">The role of meteorologists in Qatar Doha extends beyond traditional weather forecasting. They collaborate with engineers, urban planners, and policymakers to integrate climate resilience into projects such as the **Lusail City** development and the **Qatar National Vision 2030**. For instance, research by Al-Subaie (2021) describes how meteorological data informs building material selection to mitigate heat absorption in high-rise structures.</w:t>
      </w:r>
    </w:p>
    <w:p>
      <w:pPr>
        <w:pStyle w:val="BodyText"/>
      </w:pPr>
      <w:r>
        <w:t xml:space="preserve">Additionally, meteorologists work with agricultural scientists to study desert farming techniques and optimize water usage under arid conditions. This interdisciplinary approach is vital for ensuring food security in a region where 90% of food is imported, as per the **Qatar Food Security Strategy 2025**.</w:t>
      </w:r>
    </w:p>
    <w:bookmarkEnd w:id="25"/>
    <w:bookmarkStart w:id="26" w:name="future-directions"/>
    <w:p>
      <w:pPr>
        <w:pStyle w:val="Heading2"/>
      </w:pPr>
      <w:r>
        <w:t xml:space="preserve">Future Directions</w:t>
      </w:r>
    </w:p>
    <w:p>
      <w:pPr>
        <w:pStyle w:val="FirstParagraph"/>
      </w:pPr>
      <w:r>
        <w:t xml:space="preserve">Future research in meteorology for Qatar Doha should prioritize:</w:t>
      </w:r>
    </w:p>
    <w:p>
      <w:pPr>
        <w:numPr>
          <w:ilvl w:val="0"/>
          <w:numId w:val="1004"/>
        </w:numPr>
        <w:pStyle w:val="Compact"/>
      </w:pPr>
      <w:r>
        <w:t xml:space="preserve">Enhanced Data Collection:** Expanding weather observation networks to cover remote desert areas and coastal zones.</w:t>
      </w:r>
    </w:p>
    <w:p>
      <w:pPr>
        <w:numPr>
          <w:ilvl w:val="0"/>
          <w:numId w:val="1004"/>
        </w:numPr>
        <w:pStyle w:val="Compact"/>
      </w:pPr>
      <w:r>
        <w:t xml:space="preserve">Citizen Science Initiatives:** Engaging local communities in weather monitoring through mobile apps, as proposed by Al-Mansouri (2023).</w:t>
      </w:r>
    </w:p>
    <w:p>
      <w:pPr>
        <w:numPr>
          <w:ilvl w:val="0"/>
          <w:numId w:val="1004"/>
        </w:numPr>
        <w:pStyle w:val="Compact"/>
      </w:pPr>
      <w:r>
        <w:t xml:space="preserve">Educational Outreach:** Strengthening meteorological education in Qatari universities to cultivate a new generation of experts capable of addressing climate challenges.</w:t>
      </w:r>
    </w:p>
    <w:bookmarkEnd w:id="26"/>
    <w:bookmarkStart w:id="27" w:name="conclusion"/>
    <w:p>
      <w:pPr>
        <w:pStyle w:val="Heading2"/>
      </w:pPr>
      <w:r>
        <w:t xml:space="preserve">Conclusion</w:t>
      </w:r>
    </w:p>
    <w:p>
      <w:pPr>
        <w:pStyle w:val="FirstParagraph"/>
      </w:pPr>
      <w:r>
        <w:t xml:space="preserve">The Literature Review on "Meteorologist" in the context of "Qatar Doha" reveals their indispensable role in shaping the region’s response to climatic extremes and sustainability goals. As Qatar Doha continues to grow into a global hub, meteorologists must leverage technology, interdisciplinary collaboration, and policy engagement to ensure resilience against a warming planet. This review underscores the need for continued investment in meteorological research tailored to the unique demands of desert cities like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Qatar Doha</dc:title>
  <dc:creator/>
  <dc:language>en</dc:language>
  <cp:keywords/>
  <dcterms:created xsi:type="dcterms:W3CDTF">2026-07-23T10:48:23Z</dcterms:created>
  <dcterms:modified xsi:type="dcterms:W3CDTF">2026-07-23T10:48:23Z</dcterms:modified>
</cp:coreProperties>
</file>

<file path=docProps/custom.xml><?xml version="1.0" encoding="utf-8"?>
<Properties xmlns="http://schemas.openxmlformats.org/officeDocument/2006/custom-properties" xmlns:vt="http://schemas.openxmlformats.org/officeDocument/2006/docPropsVTypes"/>
</file>