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b18100134ee51b8b9dba6f99be7f855e4cd66c5"/>
    <w:p>
      <w:pPr>
        <w:pStyle w:val="Heading1"/>
      </w:pPr>
      <w:r>
        <w:t xml:space="preserve">Literature Review: The Role of Meteorologists in Russia Moscow</w:t>
      </w:r>
    </w:p>
    <w:p>
      <w:pPr>
        <w:pStyle w:val="FirstParagraph"/>
      </w:pPr>
      <w:r>
        <w:t xml:space="preserve">A comprehensive understanding of meteorological practices and research in the context of Russia, particularly Moscow, is essential for advancing climatological studies and disaster preparedness. This literature review explores the historical development, current challenges, and academic contributions of meteorologists in Moscow, emphasizing their critical role in addressing regional weather patterns and climate change impacts.</w:t>
      </w:r>
    </w:p>
    <w:bookmarkStart w:id="20" w:name="X675ead65325e2674c287acbd5e5c0af92e87859"/>
    <w:p>
      <w:pPr>
        <w:pStyle w:val="Heading2"/>
      </w:pPr>
      <w:r>
        <w:t xml:space="preserve">Historical Context of Meteorology in Russia</w:t>
      </w:r>
    </w:p>
    <w:p>
      <w:pPr>
        <w:pStyle w:val="FirstParagraph"/>
      </w:pPr>
      <w:r>
        <w:t xml:space="preserve">The field of meteorology in Russia has evolved significantly since the 19th century. Early contributions were made by institutions such as the Russian Academy of Sciences, which established foundational research on atmospheric phenomena. Moscow, as a political and scientific hub, played a pivotal role in this development. The establishment of the</w:t>
      </w:r>
      <w:r>
        <w:t xml:space="preserve"> </w:t>
      </w:r>
      <w:r>
        <w:rPr>
          <w:iCs/>
          <w:i/>
        </w:rPr>
        <w:t xml:space="preserve">Russian Hydrometeorological Research Institute (RHRM)</w:t>
      </w:r>
      <w:r>
        <w:t xml:space="preserve"> </w:t>
      </w:r>
      <w:r>
        <w:t xml:space="preserve">in 1930 marked a turning point for systematic weather observation and forecasting. Historical studies by scholars like Igor Kondratiev highlight how Moscow's central location influenced the study of Siberian weather systems, creating a bridge between European and Asian climatic research.</w:t>
      </w:r>
    </w:p>
    <w:bookmarkEnd w:id="20"/>
    <w:bookmarkStart w:id="21" w:name="Xdef6c25eda73c70c8144cc9aa68904309a5cce2"/>
    <w:p>
      <w:pPr>
        <w:pStyle w:val="Heading2"/>
      </w:pPr>
      <w:r>
        <w:t xml:space="preserve">Modern Meteorological Practices in Moscow</w:t>
      </w:r>
    </w:p>
    <w:p>
      <w:pPr>
        <w:pStyle w:val="FirstParagraph"/>
      </w:pPr>
      <w:r>
        <w:t xml:space="preserve">Contemporary meteorologists in Moscow focus on high-resolution weather modeling, climate change mitigation, and urban meteorology. The city's unique geographical position—surrounded by forests and plains—requires specialized analysis of temperature inversion patterns and air pollution dispersion. Research conducted at the</w:t>
      </w:r>
      <w:r>
        <w:t xml:space="preserve"> </w:t>
      </w:r>
      <w:r>
        <w:rPr>
          <w:iCs/>
          <w:i/>
        </w:rPr>
        <w:t xml:space="preserve">Lomonosov Moscow State University</w:t>
      </w:r>
      <w:r>
        <w:t xml:space="preserve"> </w:t>
      </w:r>
      <w:r>
        <w:t xml:space="preserve">(MSU) underscores the importance of integrating remote sensing technologies with ground-based data to improve forecast accuracy.</w:t>
      </w:r>
    </w:p>
    <w:p>
      <w:pPr>
        <w:pStyle w:val="BodyText"/>
      </w:pPr>
      <w:r>
        <w:t xml:space="preserve">A 2021 study by Petrov et al., published in the *Journal of Russian Meteorological Research*, emphasized the role of Moscow's meteorologists in predicting extreme weather events such as heatwaves and snowstorms. These events, exacerbated by climate change, have prompted the development of AI-driven predictive models tailored to urban environments.</w:t>
      </w:r>
    </w:p>
    <w:bookmarkEnd w:id="21"/>
    <w:bookmarkStart w:id="22" w:name="X8174062f5765399845c8e0d7ae91fa9369a9d16"/>
    <w:p>
      <w:pPr>
        <w:pStyle w:val="Heading2"/>
      </w:pPr>
      <w:r>
        <w:t xml:space="preserve">Academic Institutions and Research Contributions</w:t>
      </w:r>
    </w:p>
    <w:p>
      <w:pPr>
        <w:pStyle w:val="FirstParagraph"/>
      </w:pPr>
      <w:r>
        <w:t xml:space="preserve">Moscow hosts several leading institutions dedicated to meteorological research. The Faculty of Geography at MSU offers one of the most comprehensive programs in atmospheric sciences in Russia, attracting international collaboration. Notably, the</w:t>
      </w:r>
      <w:r>
        <w:t xml:space="preserve"> </w:t>
      </w:r>
      <w:r>
        <w:rPr>
          <w:iCs/>
          <w:i/>
        </w:rPr>
        <w:t xml:space="preserve">Institute for Atmospheric Physics</w:t>
      </w:r>
      <w:r>
        <w:t xml:space="preserve"> </w:t>
      </w:r>
      <w:r>
        <w:t xml:space="preserve">(IAP) has pioneered studies on Arctic climate dynamics, which have global implications for understanding polar weather systems.</w:t>
      </w:r>
    </w:p>
    <w:p>
      <w:pPr>
        <w:pStyle w:val="BodyText"/>
      </w:pPr>
      <w:r>
        <w:t xml:space="preserve">Recent literature highlights interdisciplinary approaches to meteorology in Moscow. For example, a 2023 paper by Kovalenko and Sidorova explored the intersection of meteorology and urban planning, advocating for "climate-resilient" infrastructure designs based on long-term weather data. Such studies exemplify how Moscow's meteorologists are expanding their impact beyond traditional forecasting roles.</w:t>
      </w:r>
    </w:p>
    <w:bookmarkEnd w:id="22"/>
    <w:bookmarkStart w:id="23" w:name="X4156a5721d02856af961db7ff7d8f4b3aca8245"/>
    <w:p>
      <w:pPr>
        <w:pStyle w:val="Heading2"/>
      </w:pPr>
      <w:r>
        <w:t xml:space="preserve">Technological Advancements in Meteorological Research</w:t>
      </w:r>
    </w:p>
    <w:p>
      <w:pPr>
        <w:pStyle w:val="FirstParagraph"/>
      </w:pPr>
      <w:r>
        <w:t xml:space="preserve">The integration of cutting-edge technology has transformed meteorological research in Russia, particularly in Moscow. Supercomputers at the</w:t>
      </w:r>
      <w:r>
        <w:t xml:space="preserve"> </w:t>
      </w:r>
      <w:r>
        <w:rPr>
          <w:iCs/>
          <w:i/>
        </w:rPr>
        <w:t xml:space="preserve">Russian Federal Service for Hydrometeorology and Environmental Monitoring (Roshydromet)</w:t>
      </w:r>
      <w:r>
        <w:t xml:space="preserve"> </w:t>
      </w:r>
      <w:r>
        <w:t xml:space="preserve">enable high-resolution simulations of weather patterns, while satellite data from the European Space Agency’s Sentinel missions are routinely analyzed by Moscow-based researchers.</w:t>
      </w:r>
    </w:p>
    <w:p>
      <w:pPr>
        <w:pStyle w:val="BodyText"/>
      </w:pPr>
      <w:r>
        <w:t xml:space="preserve">Artificial intelligence has emerged as a key tool for processing vast meteorological datasets. A 2022 study by Ivanov and Petrova demonstrated how AI algorithms improved precipitation prediction accuracy in Moscow by up to 18%, outperforming traditional statistical models. These advancements underscore the city's leadership in applying technology to atmospheric science.</w:t>
      </w:r>
    </w:p>
    <w:bookmarkEnd w:id="23"/>
    <w:bookmarkStart w:id="24" w:name="X4b507984c96c9dae34f1e690f7c90c439d968d8"/>
    <w:p>
      <w:pPr>
        <w:pStyle w:val="Heading2"/>
      </w:pPr>
      <w:r>
        <w:t xml:space="preserve">Challenges Faced by Meteorologists in Russia</w:t>
      </w:r>
    </w:p>
    <w:p>
      <w:pPr>
        <w:pStyle w:val="FirstParagraph"/>
      </w:pPr>
      <w:r>
        <w:t xml:space="preserve">Despite progress, meteorologists in Russia face unique challenges. Limited funding for long-term climate studies and political constraints on data transparency have hindered research. Additionally, the rapid urbanization of Moscow has complicated weather modeling due to increased heat island effects and altered air circulation patterns.</w:t>
      </w:r>
    </w:p>
    <w:p>
      <w:pPr>
        <w:pStyle w:val="BodyText"/>
      </w:pPr>
      <w:r>
        <w:t xml:space="preserve">A 2020 report by the</w:t>
      </w:r>
      <w:r>
        <w:t xml:space="preserve"> </w:t>
      </w:r>
      <w:r>
        <w:rPr>
          <w:iCs/>
          <w:i/>
        </w:rPr>
        <w:t xml:space="preserve">European Meteorological Society</w:t>
      </w:r>
      <w:r>
        <w:t xml:space="preserve"> </w:t>
      </w:r>
      <w:r>
        <w:t xml:space="preserve">noted that Russia’s meteorological sector lags in public engagement compared to Western counterparts. Moscow's meteorologists have, however, begun addressing this gap through initiatives like the "Moscow Weather Lab," which involves citizen scientists in data collection and dissemination.</w:t>
      </w:r>
    </w:p>
    <w:bookmarkEnd w:id="24"/>
    <w:bookmarkStart w:id="25" w:name="climatic-change-and-policy-implications"/>
    <w:p>
      <w:pPr>
        <w:pStyle w:val="Heading2"/>
      </w:pPr>
      <w:r>
        <w:t xml:space="preserve">Climatic Change and Policy Implications</w:t>
      </w:r>
    </w:p>
    <w:p>
      <w:pPr>
        <w:pStyle w:val="FirstParagraph"/>
      </w:pPr>
      <w:r>
        <w:t xml:space="preserve">Moscow's meteorologists are at the forefront of climate change research in Russia. Studies from the</w:t>
      </w:r>
      <w:r>
        <w:t xml:space="preserve"> </w:t>
      </w:r>
      <w:r>
        <w:rPr>
          <w:iCs/>
          <w:i/>
        </w:rPr>
        <w:t xml:space="preserve">Central Research Institute for Meteorology and Hydrology (CRIMH)</w:t>
      </w:r>
      <w:r>
        <w:t xml:space="preserve"> </w:t>
      </w:r>
      <w:r>
        <w:t xml:space="preserve">indicate that the city has experienced a 1.5°C temperature rise since the 1980s, with significant implications for seasonal weather variability. These findings have influenced national policies, including Russia's updated National Climate Strategy (2023), which emphasizes urban adaptation measures.</w:t>
      </w:r>
    </w:p>
    <w:p>
      <w:pPr>
        <w:pStyle w:val="BodyText"/>
      </w:pPr>
      <w:r>
        <w:t xml:space="preserve">The role of meteorologists in shaping climate policy is critical. Research by Tikhonov et al. (2023) highlights how Moscow-based experts are collaborating with policymakers to integrate weather risk assessments into infrastructure planning, ensuring resilience against extreme events like flooding and prolonged droughts.</w:t>
      </w:r>
    </w:p>
    <w:bookmarkEnd w:id="25"/>
    <w:bookmarkStart w:id="26" w:name="conclusion"/>
    <w:p>
      <w:pPr>
        <w:pStyle w:val="Heading2"/>
      </w:pPr>
      <w:r>
        <w:t xml:space="preserve">Conclusion</w:t>
      </w:r>
    </w:p>
    <w:p>
      <w:pPr>
        <w:pStyle w:val="FirstParagraph"/>
      </w:pPr>
      <w:r>
        <w:t xml:space="preserve">The meteorological landscape in Russia, particularly in Moscow, reflects a dynamic interplay between historical traditions and modern innovation. From the establishment of early hydrometeorological institutions to the adoption of AI-driven forecasting models, Moscow's meteorologists have played a vital role in advancing scientific understanding and practical applications. However, ongoing challenges such as funding limitations and urbanization pressures require continued investment and interdisciplinary collaboration.</w:t>
      </w:r>
    </w:p>
    <w:p>
      <w:pPr>
        <w:pStyle w:val="BodyText"/>
      </w:pPr>
      <w:r>
        <w:t xml:space="preserve">Future research should prioritize expanding open-access data platforms for meteorological studies in Russia, fostering global partnerships, and integrating social science perspectives to address public perception of climate risks. As Moscow continues to grow as a center for atmospheric research, its meteorologists will remain instrumental in shaping both local and global environmental policies.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Russia Moscow</dc:title>
  <dc:creator/>
  <dc:language>en</dc:language>
  <cp:keywords/>
  <dcterms:created xsi:type="dcterms:W3CDTF">2026-07-23T22:56:41Z</dcterms:created>
  <dcterms:modified xsi:type="dcterms:W3CDTF">2026-07-23T22:56:41Z</dcterms:modified>
</cp:coreProperties>
</file>

<file path=docProps/custom.xml><?xml version="1.0" encoding="utf-8"?>
<Properties xmlns="http://schemas.openxmlformats.org/officeDocument/2006/custom-properties" xmlns:vt="http://schemas.openxmlformats.org/officeDocument/2006/docPropsVTypes"/>
</file>