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abbf44b4bf6950d7fb5f5aea5dbea9b315f7313"/>
    <w:p>
      <w:pPr>
        <w:pStyle w:val="Heading1"/>
      </w:pPr>
      <w:r>
        <w:t xml:space="preserve">Literature Review on Meteorologists in Saudi Arabia Riyadh</w:t>
      </w:r>
    </w:p>
    <w:p>
      <w:pPr>
        <w:pStyle w:val="FirstParagraph"/>
      </w:pPr>
      <w:r>
        <w:t xml:space="preserve">A comprehensive understanding of the role and impact of meteorologists in</w:t>
      </w:r>
      <w:r>
        <w:t xml:space="preserve"> </w:t>
      </w:r>
      <w:r>
        <w:rPr>
          <w:bCs/>
          <w:b/>
        </w:rPr>
        <w:t xml:space="preserve">Saudi Arabia Riyadh</w:t>
      </w:r>
      <w:r>
        <w:t xml:space="preserve"> </w:t>
      </w:r>
      <w:r>
        <w:t xml:space="preserve">is essential for addressing the region’s unique climatic challenges. This literature review synthesizes existing research, case studies, and policy documents to highlight the contributions of meteorologists to climate resilience, disaster management, and sustainable development in Riyadh. By integrating global meteorological practices with local environmental contexts, this review underscores the importance of meteorology in shaping policies for one of the fastest-growing cities in</w:t>
      </w:r>
      <w:r>
        <w:t xml:space="preserve"> </w:t>
      </w:r>
      <w:r>
        <w:rPr>
          <w:bCs/>
          <w:b/>
        </w:rPr>
        <w:t xml:space="preserve">Saudi Arabia</w:t>
      </w:r>
      <w:r>
        <w:t xml:space="preserve">.</w:t>
      </w:r>
    </w:p>
    <w:bookmarkStart w:id="21" w:name="X657d9e3275b0632ed2847bab0d7169d8ec2726a"/>
    <w:p>
      <w:pPr>
        <w:pStyle w:val="Heading2"/>
      </w:pPr>
      <w:r>
        <w:t xml:space="preserve">The Role of Meteorologists in Saudi Arabia Riyadh</w:t>
      </w:r>
    </w:p>
    <w:p>
      <w:pPr>
        <w:pStyle w:val="FirstParagraph"/>
      </w:pPr>
      <w:r>
        <w:t xml:space="preserve">Meteorologists play a critical role in</w:t>
      </w:r>
      <w:r>
        <w:t xml:space="preserve"> </w:t>
      </w:r>
      <w:r>
        <w:rPr>
          <w:bCs/>
          <w:b/>
        </w:rPr>
        <w:t xml:space="preserve">Saudi Arabia Riyadh</w:t>
      </w:r>
      <w:r>
        <w:t xml:space="preserve"> </w:t>
      </w:r>
      <w:r>
        <w:t xml:space="preserve">by providing accurate weather forecasts, analyzing climate trends, and advising on disaster preparedness. Given the city’s arid desert climate, characterized by extreme temperatures and sporadic sandstorms, meteorological expertise is vital for public safety and infrastructure planning. Studies such as those conducted by the</w:t>
      </w:r>
      <w:r>
        <w:t xml:space="preserve"> </w:t>
      </w:r>
      <w:hyperlink r:id="rId20">
        <w:r>
          <w:rPr>
            <w:rStyle w:val="Hyperlink"/>
          </w:rPr>
          <w:t xml:space="preserve">National Center of Meteorology (NCM)</w:t>
        </w:r>
      </w:hyperlink>
      <w:r>
        <w:t xml:space="preserve"> </w:t>
      </w:r>
      <w:r>
        <w:t xml:space="preserve">in Saudi Arabia emphasize the need for real-time monitoring systems to predict extreme weather events like heatwaves and flash floods, which have become more frequent due to climate change.</w:t>
      </w:r>
    </w:p>
    <w:p>
      <w:pPr>
        <w:pStyle w:val="BodyText"/>
      </w:pPr>
      <w:r>
        <w:t xml:space="preserve">Moreover, meteorologists in Riyadh collaborate with urban planners and policymakers to mitigate the urban heat island effect. Research by Al-Mutairi et al. (2021) highlights how meteorological data informs the design of green spaces, cooling pavements, and energy-efficient buildings in Riyadh’s expanding metropolitan area. These interventions align with Vision 2030, Saudi Arabia’s initiative to diversify its economy and reduce environmental vulnerabilities.</w:t>
      </w:r>
    </w:p>
    <w:bookmarkEnd w:id="21"/>
    <w:bookmarkStart w:id="22" w:name="Xfc5ef9065efca87339eb5bab79752681798e5b8"/>
    <w:p>
      <w:pPr>
        <w:pStyle w:val="Heading2"/>
      </w:pPr>
      <w:r>
        <w:t xml:space="preserve">Technological Advancements in Meteorology for Riyadh</w:t>
      </w:r>
    </w:p>
    <w:p>
      <w:pPr>
        <w:pStyle w:val="FirstParagraph"/>
      </w:pPr>
      <w:r>
        <w:t xml:space="preserve">The integration of advanced technologies has transformed meteorological practices in</w:t>
      </w:r>
      <w:r>
        <w:t xml:space="preserve"> </w:t>
      </w:r>
      <w:r>
        <w:rPr>
          <w:bCs/>
          <w:b/>
        </w:rPr>
        <w:t xml:space="preserve">Saudi Arabia Riyadh</w:t>
      </w:r>
      <w:r>
        <w:t xml:space="preserve">. Satellite imagery, remote sensing, and high-resolution weather models now enable meteorologists to predict weather patterns with greater accuracy. For instance, the NCM has deployed a network of radar systems and automated weather stations across Riyadh to monitor atmospheric conditions continuously. A 2023 study by Al-Faraj et al. notes that these technologies have reduced forecast errors by 30% in recent years, enhancing preparedness for extreme events.</w:t>
      </w:r>
    </w:p>
    <w:p>
      <w:pPr>
        <w:pStyle w:val="BodyText"/>
      </w:pPr>
      <w:r>
        <w:t xml:space="preserve">Additionally, artificial intelligence (AI) is being leveraged to analyze vast datasets and identify climate trends. Machine learning algorithms now assist meteorologists in predicting sandstorm trajectories and flash flood risks with improved precision. Such advancements are crucial for Riyadh, where rapid urbanization has increased the vulnerability of populations to weather-related hazards.</w:t>
      </w:r>
    </w:p>
    <w:bookmarkEnd w:id="22"/>
    <w:bookmarkStart w:id="23" w:name="Xacd4a8cacb98cf91357075d0d59361d43c09408"/>
    <w:p>
      <w:pPr>
        <w:pStyle w:val="Heading2"/>
      </w:pPr>
      <w:r>
        <w:t xml:space="preserve">Challenges Faced by Meteorologists in Riyadh</w:t>
      </w:r>
    </w:p>
    <w:p>
      <w:pPr>
        <w:pStyle w:val="FirstParagraph"/>
      </w:pPr>
      <w:r>
        <w:t xml:space="preserve">Despite these innovations, meteorologists in</w:t>
      </w:r>
      <w:r>
        <w:t xml:space="preserve"> </w:t>
      </w:r>
      <w:r>
        <w:rPr>
          <w:bCs/>
          <w:b/>
        </w:rPr>
        <w:t xml:space="preserve">Saudi Arabia Riyadh</w:t>
      </w:r>
      <w:r>
        <w:t xml:space="preserve"> </w:t>
      </w:r>
      <w:r>
        <w:t xml:space="preserve">encounter unique challenges. The extreme desert climate poses difficulties in data collection, particularly during sandstorms that disrupt satellite and ground-based sensors. Furthermore, the rapid pace of urbanization has led to a mismatch between historical weather data and current environmental conditions, complicating long-term climate modeling.</w:t>
      </w:r>
    </w:p>
    <w:p>
      <w:pPr>
        <w:pStyle w:val="BodyText"/>
      </w:pPr>
      <w:r>
        <w:t xml:space="preserve">Cultural and societal factors also influence meteorological practices. Research by Al-Sayyari (2020) highlights that public awareness campaigns in Riyadh often need to be tailored to local dialects and traditions to ensure effective dissemination of weather warnings. For example, the use of Arabic-language social media platforms and community radio has proven more effective than globalized communication strategies in reaching diverse demographics.</w:t>
      </w:r>
    </w:p>
    <w:bookmarkEnd w:id="23"/>
    <w:bookmarkStart w:id="24" w:name="X821d04df302fa4a17bba7a7e90feaf5944e4de3"/>
    <w:p>
      <w:pPr>
        <w:pStyle w:val="Heading2"/>
      </w:pPr>
      <w:r>
        <w:t xml:space="preserve">The Intersection of Meteorology and Sustainable Development</w:t>
      </w:r>
    </w:p>
    <w:p>
      <w:pPr>
        <w:pStyle w:val="FirstParagraph"/>
      </w:pPr>
      <w:r>
        <w:t xml:space="preserve">Meteorologists in Riyadh are increasingly involved in sustainability initiatives aligned with</w:t>
      </w:r>
      <w:r>
        <w:t xml:space="preserve"> </w:t>
      </w:r>
      <w:r>
        <w:rPr>
          <w:bCs/>
          <w:b/>
        </w:rPr>
        <w:t xml:space="preserve">Saudi Arabia</w:t>
      </w:r>
      <w:r>
        <w:t xml:space="preserve">’s national goals. A 2022 report by the Saudi Ministry of Environment, Water, and Agriculture underscores the role of meteorological data in optimizing water resource management. By predicting drought conditions and rainfall patterns, meteorologists assist in managing Riyadh’s water supply, a critical issue in a region with limited freshwater reserves.</w:t>
      </w:r>
    </w:p>
    <w:p>
      <w:pPr>
        <w:pStyle w:val="BodyText"/>
      </w:pPr>
      <w:r>
        <w:t xml:space="preserve">Similarly, agriculture in Riyadh relies heavily on meteorological forecasts for crop planning. Research by Al-Khateeb (2021) demonstrates how precision agriculture techniques, informed by real-time weather data, have increased crop yields while reducing water usage. These efforts contribute to Saudi Arabia’s vision of achieving food security through sustainable practices.</w:t>
      </w:r>
    </w:p>
    <w:bookmarkEnd w:id="24"/>
    <w:bookmarkStart w:id="25" w:name="Xea060959eff4a6cd7ef3465f410f36c14719560"/>
    <w:p>
      <w:pPr>
        <w:pStyle w:val="Heading2"/>
      </w:pPr>
      <w:r>
        <w:t xml:space="preserve">Future Directions for Meteorological Research in Riyadh</w:t>
      </w:r>
    </w:p>
    <w:p>
      <w:pPr>
        <w:pStyle w:val="FirstParagraph"/>
      </w:pPr>
      <w:r>
        <w:t xml:space="preserve">Future studies on meteorologists in</w:t>
      </w:r>
      <w:r>
        <w:t xml:space="preserve"> </w:t>
      </w:r>
      <w:r>
        <w:rPr>
          <w:bCs/>
          <w:b/>
        </w:rPr>
        <w:t xml:space="preserve">Saudi Arabia Riyadh</w:t>
      </w:r>
      <w:r>
        <w:t xml:space="preserve"> </w:t>
      </w:r>
      <w:r>
        <w:t xml:space="preserve">should focus on three areas: climate change adaptation, interdisciplinary collaboration, and public engagement. First, there is a need to integrate long-term climate projections into urban planning frameworks to address rising temperatures and desertification. Second, partnerships between meteorological agencies and academic institutions can drive innovation in weather modeling techniques.</w:t>
      </w:r>
    </w:p>
    <w:p>
      <w:pPr>
        <w:pStyle w:val="BodyText"/>
      </w:pPr>
      <w:r>
        <w:t xml:space="preserve">Lastly, expanding public education on meteorological risks will enhance community resilience. For example, interactive platforms that visualize weather data could empower residents to take proactive measures during extreme events. Such initiatives align with the United Nations’ Sustainable Development Goals (SDGs), particularly Goal 13 (Climate Action) and Goal 11 (Sustainable Cities).</w:t>
      </w:r>
    </w:p>
    <w:bookmarkEnd w:id="25"/>
    <w:bookmarkStart w:id="26" w:name="conclusion"/>
    <w:p>
      <w:pPr>
        <w:pStyle w:val="Heading2"/>
      </w:pPr>
      <w:r>
        <w:t xml:space="preserve">Conclusion</w:t>
      </w:r>
    </w:p>
    <w:p>
      <w:pPr>
        <w:pStyle w:val="FirstParagraph"/>
      </w:pPr>
      <w:r>
        <w:t xml:space="preserve">This literature review highlights the pivotal role of meteorologists in</w:t>
      </w:r>
      <w:r>
        <w:t xml:space="preserve"> </w:t>
      </w:r>
      <w:r>
        <w:rPr>
          <w:bCs/>
          <w:b/>
        </w:rPr>
        <w:t xml:space="preserve">Saudi Arabia Riyadh</w:t>
      </w:r>
      <w:r>
        <w:t xml:space="preserve">, where their expertise is crucial for navigating the challenges of an extreme climate and rapid urbanization. By leveraging technology, fostering interdisciplinary collaboration, and engaging with local communities, meteorologists contribute to the resilience and sustainability of Riyadh. As</w:t>
      </w:r>
      <w:r>
        <w:t xml:space="preserve"> </w:t>
      </w:r>
      <w:r>
        <w:rPr>
          <w:bCs/>
          <w:b/>
        </w:rPr>
        <w:t xml:space="preserve">Saudi Arabia</w:t>
      </w:r>
      <w:r>
        <w:t xml:space="preserve"> </w:t>
      </w:r>
      <w:r>
        <w:t xml:space="preserve">continues to transform its environment through Vision 2030, the contributions of meteorologists will remain indispensable in shaping a climate-smart future for one of the region’s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ncm.gov.sa" TargetMode="External" /></Relationships>
</file>

<file path=word/_rels/footnotes.xml.rels><?xml version="1.0" encoding="UTF-8"?><Relationships xmlns="http://schemas.openxmlformats.org/package/2006/relationships"><Relationship Type="http://schemas.openxmlformats.org/officeDocument/2006/relationships/hyperlink" Id="rId20" Target="https://www.ncm.gov.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Saudi Arabia Riyadh</dc:title>
  <dc:creator/>
  <dc:language>en</dc:language>
  <cp:keywords/>
  <dcterms:created xsi:type="dcterms:W3CDTF">2026-07-23T22:48:42Z</dcterms:created>
  <dcterms:modified xsi:type="dcterms:W3CDTF">2026-07-23T22:48:42Z</dcterms:modified>
</cp:coreProperties>
</file>

<file path=docProps/custom.xml><?xml version="1.0" encoding="utf-8"?>
<Properties xmlns="http://schemas.openxmlformats.org/officeDocument/2006/custom-properties" xmlns:vt="http://schemas.openxmlformats.org/officeDocument/2006/docPropsVTypes"/>
</file>