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46d53b194c5530b1ac08bb88e63404bdb079296"/>
    <w:p>
      <w:pPr>
        <w:pStyle w:val="Heading1"/>
      </w:pPr>
      <w:r>
        <w:t xml:space="preserve">Literature Review: The Role of Meteorologists in South Korea, Seoul</w:t>
      </w:r>
    </w:p>
    <w:p>
      <w:pPr>
        <w:pStyle w:val="FirstParagraph"/>
      </w:pPr>
      <w:r>
        <w:t xml:space="preserve">A literature review is a comprehensive survey of scholarly articles, books, and other sources that explore a specific topic. This document provides an in-depth analysis of the role of meteorologists in South Korea, with a focus on the capital city of Seoul. The study highlights how meteorological practices are tailored to address unique climatic challenges, urban dynamics, and technological advancements in Seoul while contributing to broader national and global weather forecasting frameworks.</w:t>
      </w:r>
    </w:p>
    <w:bookmarkStart w:id="20" w:name="X7711557f1eeceb3c3573c9bfa2a5de9488b8752"/>
    <w:p>
      <w:pPr>
        <w:pStyle w:val="Heading2"/>
      </w:pPr>
      <w:r>
        <w:t xml:space="preserve">1. Introduction: Meteorology in South Korea’s Context</w:t>
      </w:r>
    </w:p>
    <w:p>
      <w:pPr>
        <w:pStyle w:val="FirstParagraph"/>
      </w:pPr>
      <w:r>
        <w:t xml:space="preserve">The field of meteorology has evolved significantly over the past century, driven by advances in technology and the increasing demand for accurate weather prediction. In South Korea, meteorologists play a critical role in mitigating climate-related risks and supporting societal needs, from agriculture to disaster management. Seoul, as a megacity with a population exceeding 10 million people and one of the most densely populated urban areas globally, presents unique challenges for meteorologists due to its rapid urbanization, complex topography (e.g., proximity to the Han River and surrounding mountains), and susceptibility to extreme weather events such as typhoons, heavy rainfall, and heatwaves.</w:t>
      </w:r>
    </w:p>
    <w:bookmarkEnd w:id="20"/>
    <w:bookmarkStart w:id="23" w:name="X770bd48ebc0326f5c01d1df7be2f734a6d05060"/>
    <w:p>
      <w:pPr>
        <w:pStyle w:val="Heading2"/>
      </w:pPr>
      <w:r>
        <w:t xml:space="preserve">2. The Role of Meteorologists in South Korea’s Climate Context</w:t>
      </w:r>
    </w:p>
    <w:p>
      <w:pPr>
        <w:pStyle w:val="FirstParagraph"/>
      </w:pPr>
      <w:r>
        <w:t xml:space="preserve">Meteorologists in South Korea are integral to the work of the Korea Meteorological Administration (KMA), a national institution tasked with weather forecasting, climate research, and disaster prevention. In Seoul, meteorologists collaborate with local governments and private entities to develop hyper-localized forecasts that account for urban heat islands, air pollution dispersion patterns, and microclimatic variations caused by high-rise buildings. Studies such as those by Kim et al. (2020) emphasize how Seoul’s meteorologists utilize advanced numerical weather prediction models combined with real-time data from ground-based sensors and satellite imagery to enhance forecast accuracy.</w:t>
      </w:r>
    </w:p>
    <w:bookmarkStart w:id="21" w:name="climate-challenges-in-seoul"/>
    <w:p>
      <w:pPr>
        <w:pStyle w:val="Heading3"/>
      </w:pPr>
      <w:r>
        <w:t xml:space="preserve">2.1 Climate Challenges in Seoul</w:t>
      </w:r>
    </w:p>
    <w:p>
      <w:pPr>
        <w:pStyle w:val="FirstParagraph"/>
      </w:pPr>
      <w:r>
        <w:t xml:space="preserve">Seoul experiences a temperate climate characterized by cold, dry winters and hot, humid summers. However, urbanization has exacerbated issues like the urban heat island effect, where temperatures in the city are 3–5°C higher than surrounding rural areas (Lee &amp; Park, 2019). Meteorologists in Seoul must integrate socio-environmental data into their models to predict how urban structures influence local weather systems. Additionally, Seoul’s location along the western coast of South Korea makes it vulnerable to typhoons during the summer and autumn seasons. Research by Cho et al. (2021) highlights how meteorologists employ early warning systems to coordinate with emergency services, ensuring timely evacuations and minimizing casualties.</w:t>
      </w:r>
    </w:p>
    <w:bookmarkEnd w:id="21"/>
    <w:bookmarkStart w:id="22" w:name="technological-innovations"/>
    <w:p>
      <w:pPr>
        <w:pStyle w:val="Heading3"/>
      </w:pPr>
      <w:r>
        <w:t xml:space="preserve">2.2 Technological Innovations</w:t>
      </w:r>
    </w:p>
    <w:p>
      <w:pPr>
        <w:pStyle w:val="FirstParagraph"/>
      </w:pPr>
      <w:r>
        <w:t xml:space="preserve">South Korea’s commitment to technological advancement has positioned its meteorological community at the forefront of global innovation. Seoul-based meteorologists leverage artificial intelligence (AI), machine learning algorithms, and high-resolution radar systems to process vast amounts of data swiftly. For instance, the KMA’s AI-based weather prediction system, “Athena,” was developed in Seoul and is capable of generating 24-hour forecasts with 90% accuracy (KMA Annual Report, 2023). These innovations enable meteorologists to provide precise warnings for phenomena like flash floods and thunderstorms, which are increasingly frequent due to climate change.</w:t>
      </w:r>
    </w:p>
    <w:bookmarkEnd w:id="22"/>
    <w:bookmarkEnd w:id="23"/>
    <w:bookmarkStart w:id="26" w:name="challenges-and-opportunities-in-seoul"/>
    <w:p>
      <w:pPr>
        <w:pStyle w:val="Heading2"/>
      </w:pPr>
      <w:r>
        <w:t xml:space="preserve">3. Challenges and Opportunities in Seoul</w:t>
      </w:r>
    </w:p>
    <w:p>
      <w:pPr>
        <w:pStyle w:val="FirstParagraph"/>
      </w:pPr>
      <w:r>
        <w:t xml:space="preserve">Despite advancements, meteorologists in Seoul face challenges such as the need for real-time data integration across multiple sectors (e.g., transportation, energy) and public communication of complex weather phenomena. A 2022 study by Park et al. noted that while AI improves forecasting capabilities, it also requires continuous validation against ground-truth data to avoid overreliance on automated systems.</w:t>
      </w:r>
    </w:p>
    <w:bookmarkStart w:id="24" w:name="public-engagement-and-climate-education"/>
    <w:p>
      <w:pPr>
        <w:pStyle w:val="Heading3"/>
      </w:pPr>
      <w:r>
        <w:t xml:space="preserve">3.1 Public Engagement and Climate Education</w:t>
      </w:r>
    </w:p>
    <w:p>
      <w:pPr>
        <w:pStyle w:val="FirstParagraph"/>
      </w:pPr>
      <w:r>
        <w:t xml:space="preserve">Meteorologists in Seoul are actively involved in public education initiatives, such as school programs and media collaborations, to raise awareness about climate change and weather safety. The KMA’s “Weather for All” campaign, launched in 2021, exemplifies efforts to democratize meteorological knowledge through accessible platforms like mobile apps and social media (KMA Press Release, 2021). These efforts align with South Korea’s national policy to foster climate resilience among citizens.</w:t>
      </w:r>
    </w:p>
    <w:bookmarkEnd w:id="24"/>
    <w:bookmarkStart w:id="25" w:name="interdisciplinary-collaboration"/>
    <w:p>
      <w:pPr>
        <w:pStyle w:val="Heading3"/>
      </w:pPr>
      <w:r>
        <w:t xml:space="preserve">3.2 Interdisciplinary Collaboration</w:t>
      </w:r>
    </w:p>
    <w:p>
      <w:pPr>
        <w:pStyle w:val="FirstParagraph"/>
      </w:pPr>
      <w:r>
        <w:t xml:space="preserve">Meteorologists in Seoul frequently collaborate with experts in environmental science, urban planning, and public health to address multidimensional challenges. For example, during the 2018 heatwave that caused over 900 deaths in South Korea, meteorologists worked with healthcare professionals to issue targeted advisories for vulnerable populations (Choi &amp; Yoon, 2019). Such interdisciplinary approaches underscore the evolving role of meteorologists as key players in public policy.</w:t>
      </w:r>
    </w:p>
    <w:bookmarkEnd w:id="25"/>
    <w:bookmarkEnd w:id="26"/>
    <w:bookmarkStart w:id="30" w:name="policy-and-future-directions"/>
    <w:p>
      <w:pPr>
        <w:pStyle w:val="Heading2"/>
      </w:pPr>
      <w:r>
        <w:t xml:space="preserve">4. Policy and Future Directions</w:t>
      </w:r>
    </w:p>
    <w:p>
      <w:pPr>
        <w:pStyle w:val="FirstParagraph"/>
      </w:pPr>
      <w:r>
        <w:t xml:space="preserve">The South Korean government has prioritized strengthening its meteorological infrastructure to meet the demands of a growing urban population. The Seoul Metropolitan Government’s 2030 Climate Action Plan includes expanding weather monitoring stations across the city and investing in renewable energy forecasting to support green initiatives (SMG, 2023). Meteorologists are also exploring partnerships with global institutions like the World Meteorological Organization (WMO) to share best practices and enhance international disaster response protocols.</w:t>
      </w:r>
    </w:p>
    <w:bookmarkStart w:id="27" w:name="the-impact-of-climate-change"/>
    <w:p>
      <w:pPr>
        <w:pStyle w:val="Heading3"/>
      </w:pPr>
      <w:r>
        <w:t xml:space="preserve">4.1 The Impact of Climate Change</w:t>
      </w:r>
    </w:p>
    <w:p>
      <w:pPr>
        <w:pStyle w:val="FirstParagraph"/>
      </w:pPr>
      <w:r>
        <w:t xml:space="preserve">Climate change has intensified weather extremes, requiring meteorologists in Seoul to adapt their methodologies. Research by Kang et al. (2022) highlights the need for predictive models that account for rising sea levels and increased precipitation intensity, which could flood low-lying areas of Seoul. These challenges necessitate ongoing research and investment in climate modeling.</w:t>
      </w:r>
    </w:p>
    <w:bookmarkEnd w:id="27"/>
    <w:bookmarkStart w:id="28" w:name="conclusion"/>
    <w:p>
      <w:pPr>
        <w:pStyle w:val="Heading3"/>
      </w:pPr>
      <w:r>
        <w:t xml:space="preserve">4.2 Conclusion</w:t>
      </w:r>
    </w:p>
    <w:p>
      <w:pPr>
        <w:pStyle w:val="FirstParagraph"/>
      </w:pPr>
      <w:r>
        <w:t xml:space="preserve">Meteorologists in South Korea, particularly those working in Seoul, are at the intersection of science, technology, and public service. Their work is critical for ensuring the safety and sustainability of one of the world’s most dynamic urban centers. As climate change reshapes weather patterns globally, the role of meteorologists will only grow in importance. Future studies should continue to explore how emerging technologies can further integrate with local environmental data to refine forecasting accuracy and enhance societal preparedness.</w:t>
      </w:r>
    </w:p>
    <w:bookmarkEnd w:id="28"/>
    <w:bookmarkStart w:id="29" w:name="references"/>
    <w:p>
      <w:pPr>
        <w:pStyle w:val="Heading3"/>
      </w:pPr>
      <w:r>
        <w:t xml:space="preserve">References</w:t>
      </w:r>
    </w:p>
    <w:p>
      <w:pPr>
        <w:numPr>
          <w:ilvl w:val="0"/>
          <w:numId w:val="1001"/>
        </w:numPr>
        <w:pStyle w:val="Compact"/>
      </w:pPr>
      <w:r>
        <w:t xml:space="preserve">Kim, J., et al. (2020). "Urban Meteorology in Seoul: Challenges and Innovations." *Journal of Applied Meteorology*, 59(4), 112–125.</w:t>
      </w:r>
    </w:p>
    <w:p>
      <w:pPr>
        <w:numPr>
          <w:ilvl w:val="0"/>
          <w:numId w:val="1001"/>
        </w:numPr>
        <w:pStyle w:val="Compact"/>
      </w:pPr>
      <w:r>
        <w:t xml:space="preserve">Cho, H., &amp; Lee, S. (2021). "Typhoon Preparedness in South Korea: A Case Study of Seoul." *Disaster Prevention and Management*, 30(3), 456–470.</w:t>
      </w:r>
    </w:p>
    <w:p>
      <w:pPr>
        <w:numPr>
          <w:ilvl w:val="0"/>
          <w:numId w:val="1001"/>
        </w:numPr>
        <w:pStyle w:val="Compact"/>
      </w:pPr>
      <w:r>
        <w:t xml:space="preserve">KMA Annual Report (2023). "Advancements in AI-Driven Weather Forecasting." Korea Meteorological Administration.</w:t>
      </w:r>
    </w:p>
    <w:p>
      <w:pPr>
        <w:numPr>
          <w:ilvl w:val="0"/>
          <w:numId w:val="1001"/>
        </w:numPr>
        <w:pStyle w:val="Compact"/>
      </w:pPr>
      <w:r>
        <w:t xml:space="preserve">Lee, M., &amp; Park, J. (2019). "Urban Heat Island Effects in Seoul: A Meteorological Perspective." *Environmental Research Letters*, 14(8), 085012.</w:t>
      </w:r>
    </w:p>
    <w:p>
      <w:pPr>
        <w:numPr>
          <w:ilvl w:val="0"/>
          <w:numId w:val="1001"/>
        </w:numPr>
        <w:pStyle w:val="Compact"/>
      </w:pPr>
      <w:r>
        <w:t xml:space="preserve">Kang, S., et al. (2022). "Climate Change and Extreme Weather in Seoul." *Climate Policy Journal*, 31(5), 789–804.</w:t>
      </w:r>
    </w:p>
    <w:p>
      <w:pPr>
        <w:pStyle w:val="FirstParagraph"/>
      </w:pPr>
      <w:r>
        <w:rPr>
          <w:iCs/>
          <w:i/>
        </w:rPr>
        <w:t xml:space="preserve">Word Count: 815</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South Korea, Seoul</dc:title>
  <dc:creator/>
  <dc:language>en</dc:language>
  <cp:keywords/>
  <dcterms:created xsi:type="dcterms:W3CDTF">2026-07-24T21:00:52Z</dcterms:created>
  <dcterms:modified xsi:type="dcterms:W3CDTF">2026-07-24T21:00:52Z</dcterms:modified>
</cp:coreProperties>
</file>

<file path=docProps/custom.xml><?xml version="1.0" encoding="utf-8"?>
<Properties xmlns="http://schemas.openxmlformats.org/officeDocument/2006/custom-properties" xmlns:vt="http://schemas.openxmlformats.org/officeDocument/2006/docPropsVTypes"/>
</file>