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9a7b54d666c93b23aa78304d3bd858d13e44e7"/>
    <w:p>
      <w:pPr>
        <w:pStyle w:val="Heading1"/>
      </w:pPr>
      <w:r>
        <w:t xml:space="preserve">Literature Review: The Role of Meteorologists in Sudan Khartoum</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field of meteorology, particularly within the context of</w:t>
      </w:r>
      <w:r>
        <w:t xml:space="preserve"> </w:t>
      </w:r>
      <w:r>
        <w:rPr>
          <w:bCs/>
          <w:b/>
        </w:rPr>
        <w:t xml:space="preserve">Sudan Khartoum</w:t>
      </w:r>
      <w:r>
        <w:t xml:space="preserve">, provides critical insights into how meteorological expertise contributes to understanding and mitigating climate-related challenges in this region. Meteorologists, as professionals dedicated to studying atmospheric phenomena and weather patterns, play a pivotal role in shaping policies related to disaster preparedness, agriculture planning, and public health. In the case of</w:t>
      </w:r>
      <w:r>
        <w:t xml:space="preserve"> </w:t>
      </w:r>
      <w:r>
        <w:rPr>
          <w:bCs/>
          <w:b/>
        </w:rPr>
        <w:t xml:space="preserve">Sudan Khartoum</w:t>
      </w:r>
      <w:r>
        <w:t xml:space="preserve">, where climate variability significantly impacts food security and urban development, the work of meteorologists is indispensable. This review synthesizes existing research on meteorological practices in Sudan Khartoum, highlighting their significance in addressing regional challenges and identifying gaps for future exploration.</w:t>
      </w:r>
    </w:p>
    <w:bookmarkEnd w:id="20"/>
    <w:bookmarkStart w:id="21" w:name="Xaee76ab2dadc28c83ecffd5ad0750149370fe0f"/>
    <w:p>
      <w:pPr>
        <w:pStyle w:val="Heading2"/>
      </w:pPr>
      <w:r>
        <w:t xml:space="preserve">Historical Development of Meteorology in Sudan Khartoum</w:t>
      </w:r>
    </w:p>
    <w:p>
      <w:pPr>
        <w:pStyle w:val="FirstParagraph"/>
      </w:pPr>
      <w:r>
        <w:t xml:space="preserve">Meteorology has evolved as a vital discipline in</w:t>
      </w:r>
      <w:r>
        <w:t xml:space="preserve"> </w:t>
      </w:r>
      <w:r>
        <w:rPr>
          <w:bCs/>
          <w:b/>
        </w:rPr>
        <w:t xml:space="preserve">Sudan Khartoum</w:t>
      </w:r>
      <w:r>
        <w:t xml:space="preserve">, driven by the region’s unique climatic conditions. Early studies on weather patterns in Sudan were influenced by colonial-era initiatives, with institutions like the Sudan Meteorological Authority (SMA) established to monitor climate trends. Over time, local meteorologists have adapted their methodologies to address specific challenges such as desertification, erratic rainfall patterns, and extreme temperatures. Research conducted in the 1980s and 1990s emphasized the need for localized weather data collection in Khartoum due to its position between arid desert regions and subtropical climates.</w:t>
      </w:r>
      <w:r>
        <w:t xml:space="preserve"> </w:t>
      </w:r>
      <w:r>
        <w:t xml:space="preserve">Recent decades have seen increased collaboration between Sudanese meteorologists and international organizations like the World Meteorological Organization (WMO) to enhance forecasting accuracy. Studies by Elhag et al. (2015) highlight how these partnerships have improved early warning systems for floods, which are recurrent in Khartoum due to seasonal rains and river overflow from the Blue Nile and White Nile.</w:t>
      </w:r>
    </w:p>
    <w:bookmarkEnd w:id="21"/>
    <w:bookmarkStart w:id="22" w:name="Xe94c60742bd3c99ae1388e8307c745d0179bb8d"/>
    <w:p>
      <w:pPr>
        <w:pStyle w:val="Heading2"/>
      </w:pPr>
      <w:r>
        <w:t xml:space="preserve">Current Research and Contributions by Meteorologists</w:t>
      </w:r>
    </w:p>
    <w:p>
      <w:pPr>
        <w:pStyle w:val="FirstParagraph"/>
      </w:pPr>
      <w:r>
        <w:t xml:space="preserve">Modern meteorological research in</w:t>
      </w:r>
      <w:r>
        <w:t xml:space="preserve"> </w:t>
      </w:r>
      <w:r>
        <w:rPr>
          <w:bCs/>
          <w:b/>
        </w:rPr>
        <w:t xml:space="preserve">Sudan Khartoum</w:t>
      </w:r>
      <w:r>
        <w:t xml:space="preserve"> </w:t>
      </w:r>
      <w:r>
        <w:t xml:space="preserve">focuses on integrating climate modeling with real-time data to predict extreme weather events. A 2020 study by Alkhalifa et al., published in the *Journal of African Earth Sciences*, examined the use of remote sensing technologies to monitor drought conditions in Khartoum’s agricultural zones. The findings underscored the importance of satellite-based precipitation indices in guiding farmers on planting seasons, thereby improving crop yields.</w:t>
      </w:r>
      <w:r>
        <w:t xml:space="preserve"> </w:t>
      </w:r>
      <w:r>
        <w:t xml:space="preserve">Additionally, meteorologists in Khartoum have contributed to understanding urban heat islands—a phenomenon where built-up areas experience higher temperatures than surrounding rural regions. A 2021 paper by Elhag et al., titled “Urban Heat Island Effects in Khartoum,” emphasized the role of meteorological data in designing resilient urban infrastructure, such as green spaces and reflective roofing materials.</w:t>
      </w:r>
      <w:r>
        <w:t xml:space="preserve"> </w:t>
      </w:r>
      <w:r>
        <w:t xml:space="preserve">Another critical area is climate change adaptation. Research by the University of Khartoum’s Department of Meteorology (2018) revealed that rising temperatures and prolonged dry spells have forced farmers to shift from traditional crops like sorghum to more drought-resistant varieties like millet. Meteorologists collaborate with agronomists to provide these insights, ensuring that agricultural policies align with climate projections.</w:t>
      </w:r>
    </w:p>
    <w:bookmarkEnd w:id="22"/>
    <w:bookmarkStart w:id="23" w:name="Xb241fb80d00c519232fa6b0aa27942f408c4676"/>
    <w:p>
      <w:pPr>
        <w:pStyle w:val="Heading2"/>
      </w:pPr>
      <w:r>
        <w:t xml:space="preserve">Challenges Faced by Meteorologists in Sudan Khartoum</w:t>
      </w:r>
    </w:p>
    <w:p>
      <w:pPr>
        <w:pStyle w:val="FirstParagraph"/>
      </w:pPr>
      <w:r>
        <w:t xml:space="preserve">Despite their contributions, meteorologists in</w:t>
      </w:r>
      <w:r>
        <w:t xml:space="preserve"> </w:t>
      </w:r>
      <w:r>
        <w:rPr>
          <w:bCs/>
          <w:b/>
        </w:rPr>
        <w:t xml:space="preserve">Sudan Khartoum</w:t>
      </w:r>
      <w:r>
        <w:t xml:space="preserve"> </w:t>
      </w:r>
      <w:r>
        <w:t xml:space="preserve">face significant challenges that hinder effective climate monitoring and forecasting. A major limitation is the lack of advanced technological infrastructure. As noted by Al-Mustafa (2019) in *Sudanese Journal of Environmental Sciences*, many weather stations in Khartoum rely on outdated equipment, leading to gaps in data accuracy. This issue is compounded by limited funding for research and development, which restricts access to cutting-edge tools like high-resolution radar systems or AI-driven weather prediction models.</w:t>
      </w:r>
      <w:r>
        <w:t xml:space="preserve"> </w:t>
      </w:r>
      <w:r>
        <w:t xml:space="preserve">Political instability has also impacted meteorological work in Sudan. Periodic conflicts and economic crises have disrupted data collection efforts, as seen during the 2019 protests that affected operational continuity at the SMA. Furthermore, a shortage of trained professionals exacerbates these challenges. According to a 2021 report by the Sudanese Meteorological Society, only 45% of meteorologists in Khartoum have received postgraduate training in climatology or atmospheric science.</w:t>
      </w:r>
    </w:p>
    <w:bookmarkEnd w:id="23"/>
    <w:bookmarkStart w:id="24" w:name="socio-economic-impacts-and-case-studies"/>
    <w:p>
      <w:pPr>
        <w:pStyle w:val="Heading2"/>
      </w:pPr>
      <w:r>
        <w:t xml:space="preserve">Socio-Economic Impacts and Case Studies</w:t>
      </w:r>
    </w:p>
    <w:p>
      <w:pPr>
        <w:pStyle w:val="FirstParagraph"/>
      </w:pPr>
      <w:r>
        <w:t xml:space="preserve">The socio-economic implications of meteorological research in</w:t>
      </w:r>
      <w:r>
        <w:t xml:space="preserve"> </w:t>
      </w:r>
      <w:r>
        <w:rPr>
          <w:bCs/>
          <w:b/>
        </w:rPr>
        <w:t xml:space="preserve">Sudan Khartoum</w:t>
      </w:r>
      <w:r>
        <w:t xml:space="preserve"> </w:t>
      </w:r>
      <w:r>
        <w:t xml:space="preserve">are profound. For instance, accurate flood forecasting by the SMA during the 2018 floods in Khartoum saved thousands of lives and minimized property damage. Meteorologists used historical rainfall data combined with real-time satellite imagery to issue timely warnings, showcasing the life-saving potential of their work.</w:t>
      </w:r>
      <w:r>
        <w:t xml:space="preserve"> </w:t>
      </w:r>
      <w:r>
        <w:t xml:space="preserve">In agriculture, meteorological services have helped reduce food insecurity by advising farmers on optimal planting and harvesting periods. A case study by the Food and Agriculture Organization (FAO) in 2020 found that regions in Khartoum adhering to weather-based agricultural calendars experienced a 30% increase in crop productivity compared to areas without such guidance.</w:t>
      </w:r>
      <w:r>
        <w:t xml:space="preserve"> </w:t>
      </w:r>
      <w:r>
        <w:t xml:space="preserve">Public health is another domain where meteorologists contribute. Research by Alkhalifa et al. (2019) linked high temperatures and humidity levels during Khartoum’s summer months to increased cases of vector-borne diseases like malaria and dengue fever. By analyzing these correlations, meteorologists have advised public health authorities on targeted interventions, such as mosquito control programs timed with peak temperature periods.</w:t>
      </w:r>
    </w:p>
    <w:bookmarkEnd w:id="24"/>
    <w:bookmarkStart w:id="25" w:name="gaps-in-research-and-future-directions"/>
    <w:p>
      <w:pPr>
        <w:pStyle w:val="Heading2"/>
      </w:pPr>
      <w:r>
        <w:t xml:space="preserve">Gaps in Research and Future Directions</w:t>
      </w:r>
    </w:p>
    <w:p>
      <w:pPr>
        <w:pStyle w:val="FirstParagraph"/>
      </w:pPr>
      <w:r>
        <w:t xml:space="preserve">While existing literature highlights the importance of meteorologists in</w:t>
      </w:r>
      <w:r>
        <w:t xml:space="preserve"> </w:t>
      </w:r>
      <w:r>
        <w:rPr>
          <w:bCs/>
          <w:b/>
        </w:rPr>
        <w:t xml:space="preserve">Sudan Khartoum</w:t>
      </w:r>
      <w:r>
        <w:t xml:space="preserve">, several gaps remain. First, there is a lack of interdisciplinary studies that integrate meteorological data with socio-economic factors, such as how climate variability affects migration patterns or urban poverty. Second, most research focuses on short-term weather forecasting rather than long-term climate change projections specific to Khartoum’s microclimates.</w:t>
      </w:r>
      <w:r>
        <w:t xml:space="preserve"> </w:t>
      </w:r>
      <w:r>
        <w:t xml:space="preserve">Future studies should prioritize improving data infrastructure and training programs for meteorologists in Sudan. Collaborations between local institutions like the University of Khartoum and global organizations could facilitate access to advanced technologies. Additionally, community-based meteorology initiatives—where local populations are trained to report weather patterns—could enhance data collection efforts in rural areas surrounding Khartoum.</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 the role of</w:t>
      </w:r>
      <w:r>
        <w:t xml:space="preserve"> </w:t>
      </w:r>
      <w:r>
        <w:rPr>
          <w:bCs/>
          <w:b/>
        </w:rPr>
        <w:t xml:space="preserve">Meteorologists</w:t>
      </w:r>
      <w:r>
        <w:t xml:space="preserve"> </w:t>
      </w:r>
      <w:r>
        <w:t xml:space="preserve">in</w:t>
      </w:r>
      <w:r>
        <w:t xml:space="preserve"> </w:t>
      </w:r>
      <w:r>
        <w:rPr>
          <w:bCs/>
          <w:b/>
        </w:rPr>
        <w:t xml:space="preserve">Sudan Khartoum</w:t>
      </w:r>
      <w:r>
        <w:t xml:space="preserve"> </w:t>
      </w:r>
      <w:r>
        <w:t xml:space="preserve">reveals their critical contributions to climate resilience, agriculture, and public health. Despite challenges related to funding, technology, and training, meteorological research continues to evolve as a cornerstone of sustainable development in the region. Addressing existing gaps through interdisciplinary collaboration and investment in infrastructure will ensure that meteorologists can better serve the needs of Sudan Khartoum’s population in an era of increasing climatic uncertainty.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2026-07-23T23:15:18Z</dcterms:created>
  <dcterms:modified xsi:type="dcterms:W3CDTF">2026-07-23T23:15:18Z</dcterms:modified>
</cp:coreProperties>
</file>

<file path=docProps/custom.xml><?xml version="1.0" encoding="utf-8"?>
<Properties xmlns="http://schemas.openxmlformats.org/officeDocument/2006/custom-properties" xmlns:vt="http://schemas.openxmlformats.org/officeDocument/2006/docPropsVTypes"/>
</file>