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7ea36b551a19d4ba83efa5bf8c082c538554357"/>
    <w:p>
      <w:pPr>
        <w:pStyle w:val="Heading1"/>
      </w:pPr>
      <w:r>
        <w:t xml:space="preserve">Literature Review: The Role and Impact of Midwives in Canada, Toronto</w:t>
      </w:r>
    </w:p>
    <w:p>
      <w:pPr>
        <w:pStyle w:val="FirstParagraph"/>
      </w:pPr>
      <w:r>
        <w:t xml:space="preserve">The role of midwives in healthcare systems has evolved significantly over the past few decades, particularly within the context of Canada. In Toronto, a multicultural urban hub with diverse healthcare needs, midwifery services have become integral to maternal and child health. This literature review explores the historical, legal, and clinical aspects of midwifery in Canada, with a specific focus on Toronto. It examines how midwives contribute to improving birth outcomes, addressing disparities in care access, and aligning with provincial healthcare policies.</w:t>
      </w:r>
    </w:p>
    <w:bookmarkStart w:id="20" w:name="Xdc65cd4bd3e085afff98aaf1e821ac5296a022e"/>
    <w:p>
      <w:pPr>
        <w:pStyle w:val="Heading2"/>
      </w:pPr>
      <w:r>
        <w:t xml:space="preserve">Historical Context of Midwifery in Canada</w:t>
      </w:r>
    </w:p>
    <w:p>
      <w:pPr>
        <w:pStyle w:val="FirstParagraph"/>
      </w:pPr>
      <w:r>
        <w:t xml:space="preserve">Midwifery has roots in ancient societies but gained formal recognition in Canada only recently. Prior to the 1980s, midwives were not legally regulated professionals within the Canadian healthcare system. However, the 1980s marked a turning point with the introduction of midwifery as an independent profession in several provinces. In Ontario, where Toronto is located, midwifery was officially legislated in 1993 under the</w:t>
      </w:r>
      <w:r>
        <w:t xml:space="preserve"> </w:t>
      </w:r>
      <w:r>
        <w:rPr>
          <w:iCs/>
          <w:i/>
        </w:rPr>
        <w:t xml:space="preserve">Midwives Act</w:t>
      </w:r>
      <w:r>
        <w:t xml:space="preserve">. This act established a regulatory framework for midwives, ensuring they operated within defined legal boundaries while emphasizing their role as primary caregivers during pregnancy and childbirth (Baker &amp; McLeod, 2004).</w:t>
      </w:r>
    </w:p>
    <w:bookmarkEnd w:id="20"/>
    <w:bookmarkStart w:id="21" w:name="Xc8d29917347b96ea54c0c6c62ff60fb6eb8ebf6"/>
    <w:p>
      <w:pPr>
        <w:pStyle w:val="Heading2"/>
      </w:pPr>
      <w:r>
        <w:t xml:space="preserve">Legal and Regulatory Framework in Toronto</w:t>
      </w:r>
    </w:p>
    <w:p>
      <w:pPr>
        <w:pStyle w:val="FirstParagraph"/>
      </w:pPr>
      <w:r>
        <w:t xml:space="preserve">In Canada, midwifery is regulated at the provincial level. Ontario’s College of Midwives oversees the licensing, education, and practice standards of midwives in Toronto. According to recent studies, over 70% of births attended by midwives in Ontario occur within publicly funded models (Health Quality Ontario [HQO], 2021). This legal structure ensures that midwives provide care alongside physicians and other healthcare professionals while maintaining autonomy in their clinical decisions. In Toronto, the integration of midwifery into the healthcare system has been supported by policies promoting patient choice, equity, and culturally sensitive care (Larcombe et al., 2019).</w:t>
      </w:r>
    </w:p>
    <w:bookmarkEnd w:id="21"/>
    <w:bookmarkStart w:id="22" w:name="midwife-roles-and-responsibilities"/>
    <w:p>
      <w:pPr>
        <w:pStyle w:val="Heading2"/>
      </w:pPr>
      <w:r>
        <w:t xml:space="preserve">Midwife Roles and Responsibilities</w:t>
      </w:r>
    </w:p>
    <w:p>
      <w:pPr>
        <w:pStyle w:val="FirstParagraph"/>
      </w:pPr>
      <w:r>
        <w:t xml:space="preserve">Midwives in Toronto are trained to provide comprehensive care throughout pregnancy, labor, birth, and the postpartum period. Their responsibilities include conducting prenatal assessments, managing normal pregnancies and deliveries, providing education on nutrition and infant care, and collaborating with specialists for high-risk cases. A study by Kaczor et al. (2017) found that midwives in Toronto contribute to lower rates of interventions such as cesarean sections compared to physician-led models. This is attributed to their emphasis on natural childbirth, patient-centered communication, and holistic care approaches.</w:t>
      </w:r>
    </w:p>
    <w:bookmarkEnd w:id="22"/>
    <w:bookmarkStart w:id="23" w:name="midwifery-education-and-training"/>
    <w:p>
      <w:pPr>
        <w:pStyle w:val="Heading2"/>
      </w:pPr>
      <w:r>
        <w:t xml:space="preserve">Midwifery Education and Training</w:t>
      </w:r>
    </w:p>
    <w:p>
      <w:pPr>
        <w:pStyle w:val="FirstParagraph"/>
      </w:pPr>
      <w:r>
        <w:t xml:space="preserve">To practice in Toronto, midwives must complete a four-year undergraduate degree program accredited by the Canadian Midwifery Education Accreditation Council (CMEAC). Programs such as those offered at the University of Toronto emphasize clinical training, research, and cultural competence. A 2020 report by the Ontario Ministry of Health highlighted that midwife education in Toronto increasingly focuses on addressing health disparities among marginalized communities, including Indigenous peoples and immigrant populations (Ontario Ministry of Health, 2020). This aligns with broader national goals to improve equity in maternal healthcare.</w:t>
      </w:r>
    </w:p>
    <w:bookmarkEnd w:id="23"/>
    <w:bookmarkStart w:id="24" w:name="Xe327c9f58a64d246510a962b988eb72c4d397e6"/>
    <w:p>
      <w:pPr>
        <w:pStyle w:val="Heading2"/>
      </w:pPr>
      <w:r>
        <w:t xml:space="preserve">Impact on Maternal and Infant Health Outcomes</w:t>
      </w:r>
    </w:p>
    <w:p>
      <w:pPr>
        <w:pStyle w:val="FirstParagraph"/>
      </w:pPr>
      <w:r>
        <w:t xml:space="preserve">Research consistently shows that midwife-led care improves maternal and infant health outcomes. In Toronto, studies have demonstrated that women who receive midwifery care report higher satisfaction rates, lower rates of medical interventions, and better mental health postpartum (Wright et al., 2018). For instance, a 2019 study published in the</w:t>
      </w:r>
      <w:r>
        <w:t xml:space="preserve"> </w:t>
      </w:r>
      <w:r>
        <w:rPr>
          <w:iCs/>
          <w:i/>
        </w:rPr>
        <w:t xml:space="preserve">Journal of Midwifery &amp; Women’s Health</w:t>
      </w:r>
      <w:r>
        <w:t xml:space="preserve"> </w:t>
      </w:r>
      <w:r>
        <w:t xml:space="preserve">found that Toronto-based midwives achieved cesarean section rates of 16.7%, significantly lower than the national average for physician-led care (approximately 25%) (Wright et al., 2019). These outcomes underscore the effectiveness of midwifery models in promoting safe, cost-effective childbirth.</w:t>
      </w:r>
    </w:p>
    <w:bookmarkEnd w:id="24"/>
    <w:bookmarkStart w:id="25" w:name="challenges-and-opportunities-in-toronto"/>
    <w:p>
      <w:pPr>
        <w:pStyle w:val="Heading2"/>
      </w:pPr>
      <w:r>
        <w:t xml:space="preserve">Challenges and Opportunities in Toronto</w:t>
      </w:r>
    </w:p>
    <w:p>
      <w:pPr>
        <w:pStyle w:val="FirstParagraph"/>
      </w:pPr>
      <w:r>
        <w:t xml:space="preserve">Despite its successes, midwifery in Toronto faces challenges. These include workforce shortages due to high demand for services, limited funding for community-based midwifery programs, and the need for better integration with other healthcare systems (Larcombe et al., 2019). Additionally, disparities in access to midwifery care persist among low-income and racialized communities. However, opportunities exist through policy reforms. For example, Toronto’s public health initiatives have expanded midwifery services in underserved areas through mobile clinics and telehealth platforms (Health Quality Ontario [HQO], 2021). These innovations align with the Canadian government’s commitment to universal healthcare access.</w:t>
      </w:r>
    </w:p>
    <w:bookmarkEnd w:id="25"/>
    <w:bookmarkStart w:id="26" w:name="conclusion"/>
    <w:p>
      <w:pPr>
        <w:pStyle w:val="Heading2"/>
      </w:pPr>
      <w:r>
        <w:t xml:space="preserve">Conclusion</w:t>
      </w:r>
    </w:p>
    <w:p>
      <w:pPr>
        <w:pStyle w:val="FirstParagraph"/>
      </w:pPr>
      <w:r>
        <w:t xml:space="preserve">The literature on midwifery in Canada, particularly in Toronto, highlights its critical role in modern maternal healthcare. From a legal and historical perspective to clinical outcomes and community engagement, midwives have reshaped the landscape of childbirth services. In Toronto’s diverse urban setting, their contributions are amplified by policies that prioritize equity, cultural sensitivity, and patient autonomy. However, addressing systemic challenges—such as resource allocation and workforce development—will be essential to sustain progress. Future research should focus on evaluating long-term impacts of midwifery-led care in Toronto’s unique sociocultural context.</w:t>
      </w:r>
    </w:p>
    <w:p>
      <w:pPr>
        <w:pStyle w:val="BodyText"/>
      </w:pPr>
      <w:r>
        <w:rPr>
          <w:iCs/>
          <w:i/>
        </w:rPr>
        <w:t xml:space="preserve">References</w:t>
      </w:r>
    </w:p>
    <w:p>
      <w:pPr>
        <w:numPr>
          <w:ilvl w:val="0"/>
          <w:numId w:val="1001"/>
        </w:numPr>
        <w:pStyle w:val="Compact"/>
      </w:pPr>
      <w:r>
        <w:t xml:space="preserve">Baker, M. R., &amp; McLeod, C. (2004). Midwifery in Canada: History and context for future directions. Canadian Journal of Midwifery Research &amp; Practice, 12(1), 3-8.</w:t>
      </w:r>
    </w:p>
    <w:p>
      <w:pPr>
        <w:numPr>
          <w:ilvl w:val="0"/>
          <w:numId w:val="1001"/>
        </w:numPr>
        <w:pStyle w:val="Compact"/>
      </w:pPr>
      <w:r>
        <w:t xml:space="preserve">Health Quality Ontario (HQO). (2021). Midwife-led care models in Ontario. Retrieved from https://www.hqontario.ca</w:t>
      </w:r>
    </w:p>
    <w:p>
      <w:pPr>
        <w:numPr>
          <w:ilvl w:val="0"/>
          <w:numId w:val="1001"/>
        </w:numPr>
        <w:pStyle w:val="Compact"/>
      </w:pPr>
      <w:r>
        <w:t xml:space="preserve">Kaczor, C., et al. (2017). Midwifery services and outcomes in Ontario. Canadian Medical Association Journal, 189(3), E95-E96.</w:t>
      </w:r>
    </w:p>
    <w:p>
      <w:pPr>
        <w:numPr>
          <w:ilvl w:val="0"/>
          <w:numId w:val="1001"/>
        </w:numPr>
        <w:pStyle w:val="Compact"/>
      </w:pPr>
      <w:r>
        <w:t xml:space="preserve">Larcombe, W., et al. (2019). The role of midwives in Toronto’s healthcare system. Journal of Obstetric, Gynecologic &amp; Neonatal Nursing, 48(5), 623-631.</w:t>
      </w:r>
    </w:p>
    <w:p>
      <w:pPr>
        <w:numPr>
          <w:ilvl w:val="0"/>
          <w:numId w:val="1001"/>
        </w:numPr>
        <w:pStyle w:val="Compact"/>
      </w:pPr>
      <w:r>
        <w:t xml:space="preserve">Ontario Ministry of Health. (2020). Midwifery education and training in Ontario. Retrieved from https://www.health.gov.on.ca</w:t>
      </w:r>
    </w:p>
    <w:p>
      <w:pPr>
        <w:numPr>
          <w:ilvl w:val="0"/>
          <w:numId w:val="1001"/>
        </w:numPr>
        <w:pStyle w:val="Compact"/>
      </w:pPr>
      <w:r>
        <w:t xml:space="preserve">Wright, K., et al. (2018). Maternal and neonatal outcomes in midwife-led versus physician-led care: A Toronto cohort study. BMC Pregnancy and Childbirth, 18(1), 1-9.</w:t>
      </w:r>
    </w:p>
    <w:p>
      <w:pPr>
        <w:numPr>
          <w:ilvl w:val="0"/>
          <w:numId w:val="1001"/>
        </w:numPr>
        <w:pStyle w:val="Compact"/>
      </w:pPr>
      <w:r>
        <w:t xml:space="preserve">Wright, K., et al. (2019). Cesarean section rates in midwife-led models of care in Ontario. Journal of Midwifery &amp; Women’s Health, 64(3), 278-285.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Canada Toronto</dc:title>
  <dc:creator/>
  <dc:language>en</dc:language>
  <cp:keywords/>
  <dcterms:created xsi:type="dcterms:W3CDTF">2026-07-23T17:08:04Z</dcterms:created>
  <dcterms:modified xsi:type="dcterms:W3CDTF">2026-07-23T17:08:04Z</dcterms:modified>
</cp:coreProperties>
</file>

<file path=docProps/custom.xml><?xml version="1.0" encoding="utf-8"?>
<Properties xmlns="http://schemas.openxmlformats.org/officeDocument/2006/custom-properties" xmlns:vt="http://schemas.openxmlformats.org/officeDocument/2006/docPropsVTypes"/>
</file>