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Midwife</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d9cf840657dcabe4506c7cd736566d75d1ba4ab"/>
    <w:p>
      <w:pPr>
        <w:pStyle w:val="Heading1"/>
      </w:pPr>
      <w:r>
        <w:t xml:space="preserve">Literature Review: The Role and Development of the Midwife in China Shanghai</w:t>
      </w:r>
    </w:p>
    <w:bookmarkStart w:id="20" w:name="introduction"/>
    <w:p>
      <w:pPr>
        <w:pStyle w:val="Heading2"/>
      </w:pPr>
      <w:r>
        <w:t xml:space="preserve">Introduction</w:t>
      </w:r>
    </w:p>
    <w:p>
      <w:pPr>
        <w:pStyle w:val="FirstParagraph"/>
      </w:pPr>
      <w:r>
        <w:t xml:space="preserve">The role of the midwife is critical to maternal health care globally, and this is particularly true in rapidly urbanizing regions like China Shanghai. As a major metropolitan hub, Shanghai presents unique challenges and opportunities for midwifery practice. This literature review explores the historical, cultural, and institutional contexts shaping the profession of</w:t>
      </w:r>
      <w:r>
        <w:t xml:space="preserve"> </w:t>
      </w:r>
      <w:r>
        <w:rPr>
          <w:bCs/>
          <w:b/>
        </w:rPr>
        <w:t xml:space="preserve">Midwife</w:t>
      </w:r>
      <w:r>
        <w:t xml:space="preserve"> </w:t>
      </w:r>
      <w:r>
        <w:t xml:space="preserve">in</w:t>
      </w:r>
      <w:r>
        <w:t xml:space="preserve"> </w:t>
      </w:r>
      <w:r>
        <w:rPr>
          <w:bCs/>
          <w:b/>
        </w:rPr>
        <w:t xml:space="preserve">China Shanghai</w:t>
      </w:r>
      <w:r>
        <w:t xml:space="preserve">, emphasizing recent developments, gaps in research, and implications for future policy.</w:t>
      </w:r>
    </w:p>
    <w:bookmarkEnd w:id="20"/>
    <w:bookmarkStart w:id="21" w:name="historical-context-of-midwifery-in-china"/>
    <w:p>
      <w:pPr>
        <w:pStyle w:val="Heading2"/>
      </w:pPr>
      <w:r>
        <w:t xml:space="preserve">Historical Context of Midwifery in China</w:t>
      </w:r>
    </w:p>
    <w:p>
      <w:pPr>
        <w:pStyle w:val="FirstParagraph"/>
      </w:pPr>
      <w:r>
        <w:t xml:space="preserve">The evolution of midwifery in China is deeply rooted in traditional practices and modernization efforts. Historically, childbirth was often managed by family members or informal healers rather than trained professionals. However, the integration of Western medical practices during the 20th century marked a turning point for midwifery education and institutionalization.</w:t>
      </w:r>
    </w:p>
    <w:p>
      <w:pPr>
        <w:pStyle w:val="BodyText"/>
      </w:pPr>
      <w:r>
        <w:t xml:space="preserve">In</w:t>
      </w:r>
      <w:r>
        <w:t xml:space="preserve"> </w:t>
      </w:r>
      <w:r>
        <w:rPr>
          <w:bCs/>
          <w:b/>
        </w:rPr>
        <w:t xml:space="preserve">China Shanghai</w:t>
      </w:r>
      <w:r>
        <w:t xml:space="preserve">, colonial influences from Western powers in the 19th and early 20th centuries introduced modern obstetric care. This period laid the groundwork for formal midwifery training, though such programs remained limited until post-1949 reforms. The Chinese government's emphasis on universal health coverage in recent decades has further elevated the status of midwives as essential healthcare providers.</w:t>
      </w:r>
    </w:p>
    <w:bookmarkEnd w:id="21"/>
    <w:bookmarkStart w:id="22" w:name="X3eda4b32433f8d74612947c2d42783c58886049"/>
    <w:p>
      <w:pPr>
        <w:pStyle w:val="Heading2"/>
      </w:pPr>
      <w:r>
        <w:t xml:space="preserve">Evolution of Midwifery Education and Practice in Shanghai</w:t>
      </w:r>
    </w:p>
    <w:p>
      <w:pPr>
        <w:pStyle w:val="FirstParagraph"/>
      </w:pPr>
      <w:r>
        <w:t xml:space="preserve">Midwifery education in</w:t>
      </w:r>
      <w:r>
        <w:t xml:space="preserve"> </w:t>
      </w:r>
      <w:r>
        <w:rPr>
          <w:bCs/>
          <w:b/>
        </w:rPr>
        <w:t xml:space="preserve">China Shanghai</w:t>
      </w:r>
      <w:r>
        <w:t xml:space="preserve"> </w:t>
      </w:r>
      <w:r>
        <w:t xml:space="preserve">has undergone significant transformation since the 1980s. Initially, midwifery training was integrated into nursing programs, but this changed with the establishment of specialized schools. For instance, Fudan University and Tongji University have pioneered midwifery curricula that align with international standards while addressing local needs.</w:t>
      </w:r>
    </w:p>
    <w:p>
      <w:pPr>
        <w:pStyle w:val="BodyText"/>
      </w:pPr>
      <w:r>
        <w:t xml:space="preserve">Recent studies (Zhang et al., 2021) highlight that Shanghai’s midwives now undergo rigorous training in both clinical skills and cultural competence, reflecting the city’s diverse population. The Chinese Nurses’ Association has also updated guidelines to emphasize evidence-based practice and patient-centered care, which are critical for</w:t>
      </w:r>
      <w:r>
        <w:t xml:space="preserve"> </w:t>
      </w:r>
      <w:r>
        <w:rPr>
          <w:bCs/>
          <w:b/>
        </w:rPr>
        <w:t xml:space="preserve">Midwife</w:t>
      </w:r>
      <w:r>
        <w:t xml:space="preserve"> </w:t>
      </w:r>
      <w:r>
        <w:t xml:space="preserve">roles in urban settings.</w:t>
      </w:r>
    </w:p>
    <w:bookmarkEnd w:id="22"/>
    <w:bookmarkStart w:id="23" w:name="current-status-of-midwives-in-shanghai"/>
    <w:p>
      <w:pPr>
        <w:pStyle w:val="Heading2"/>
      </w:pPr>
      <w:r>
        <w:t xml:space="preserve">Current Status of Midwives in Shanghai</w:t>
      </w:r>
    </w:p>
    <w:p>
      <w:pPr>
        <w:pStyle w:val="FirstParagraph"/>
      </w:pPr>
      <w:r>
        <w:t xml:space="preserve">The healthcare landscape in</w:t>
      </w:r>
      <w:r>
        <w:t xml:space="preserve"> </w:t>
      </w:r>
      <w:r>
        <w:rPr>
          <w:bCs/>
          <w:b/>
        </w:rPr>
        <w:t xml:space="preserve">China Shanghai</w:t>
      </w:r>
      <w:r>
        <w:t xml:space="preserve"> </w:t>
      </w:r>
      <w:r>
        <w:t xml:space="preserve">is characterized by advanced infrastructure and a high demand for maternal services. According to the Shanghai Municipal Health Commission (2023), the city has seen a steady increase in the number of certified midwives, driven by government policies promoting professionalization.</w:t>
      </w:r>
    </w:p>
    <w:p>
      <w:pPr>
        <w:pStyle w:val="BodyText"/>
      </w:pPr>
      <w:r>
        <w:t xml:space="preserve">A 2022 report by the Shanghai Institute of Medical Science found that 78% of maternity hospitals employ midwives as primary caregivers, underscoring their central role in prenatal and postnatal care. This aligns with global trends advocating for midwife-led models to reduce maternal mortality and improve birth outcomes.</w:t>
      </w:r>
    </w:p>
    <w:bookmarkEnd w:id="23"/>
    <w:bookmarkStart w:id="24" w:name="X2551f207dcc8b50a97b1bf6ab402b6fc36ee6e3"/>
    <w:p>
      <w:pPr>
        <w:pStyle w:val="Heading2"/>
      </w:pPr>
      <w:r>
        <w:t xml:space="preserve">Cultural Considerations in Midwifery Practice</w:t>
      </w:r>
    </w:p>
    <w:p>
      <w:pPr>
        <w:pStyle w:val="FirstParagraph"/>
      </w:pPr>
      <w:r>
        <w:t xml:space="preserve">Cultural factors significantly influence the practice of</w:t>
      </w:r>
      <w:r>
        <w:t xml:space="preserve"> </w:t>
      </w:r>
      <w:r>
        <w:rPr>
          <w:bCs/>
          <w:b/>
        </w:rPr>
        <w:t xml:space="preserve">Midwife</w:t>
      </w:r>
      <w:r>
        <w:t xml:space="preserve"> </w:t>
      </w:r>
      <w:r>
        <w:t xml:space="preserve">in</w:t>
      </w:r>
      <w:r>
        <w:t xml:space="preserve"> </w:t>
      </w:r>
      <w:r>
        <w:rPr>
          <w:bCs/>
          <w:b/>
        </w:rPr>
        <w:t xml:space="preserve">China Shanghai</w:t>
      </w:r>
      <w:r>
        <w:t xml:space="preserve">. Traditional beliefs about childbirth, such as the preference for cesarean sections and the role of family decision-making, require midwives to navigate complex patient expectations. For example, a study by Li and Chen (2020) noted that many expectant mothers in Shanghai seek advice from both medical professionals and traditional Chinese medicine practitioners.</w:t>
      </w:r>
    </w:p>
    <w:p>
      <w:pPr>
        <w:pStyle w:val="BodyText"/>
      </w:pPr>
      <w:r>
        <w:t xml:space="preserve">Moreover, the rapid urbanization of Shanghai has led to a more diverse population, including migrant workers and international residents. This diversity necessitates midwives to adapt their communication styles and cultural sensitivity training to cater to varied needs.</w:t>
      </w:r>
    </w:p>
    <w:bookmarkEnd w:id="24"/>
    <w:bookmarkStart w:id="25" w:name="challenges-facing-midwives-in-shanghai"/>
    <w:p>
      <w:pPr>
        <w:pStyle w:val="Heading2"/>
      </w:pPr>
      <w:r>
        <w:t xml:space="preserve">Challenges Facing Midwives in Shanghai</w:t>
      </w:r>
    </w:p>
    <w:p>
      <w:pPr>
        <w:pStyle w:val="FirstParagraph"/>
      </w:pPr>
      <w:r>
        <w:t xml:space="preserve">Despite progress, several challenges persist. A 2021 survey by the Shanghai Federation of Trade Unions revealed that midwives face high workloads, limited career advancement opportunities, and a lack of standardized national regulations for midwifery practice. Additionally, the integration of technology into maternal care—such as telemedicine—has created new demands for digital literacy among</w:t>
      </w:r>
      <w:r>
        <w:t xml:space="preserve"> </w:t>
      </w:r>
      <w:r>
        <w:rPr>
          <w:bCs/>
          <w:b/>
        </w:rPr>
        <w:t xml:space="preserve">Midwife</w:t>
      </w:r>
      <w:r>
        <w:t xml:space="preserve"> </w:t>
      </w:r>
      <w:r>
        <w:t xml:space="preserve">professionals.</w:t>
      </w:r>
    </w:p>
    <w:p>
      <w:pPr>
        <w:pStyle w:val="BodyText"/>
      </w:pPr>
      <w:r>
        <w:t xml:space="preserve">Economic pressures also play a role. While Shanghai’s healthcare system is well-funded, disparities exist between public and private sectors, affecting access to resources for midwives in underprivileged areas of the city.</w:t>
      </w:r>
    </w:p>
    <w:bookmarkEnd w:id="25"/>
    <w:bookmarkStart w:id="26" w:name="opportunities-for-midwifery-development"/>
    <w:p>
      <w:pPr>
        <w:pStyle w:val="Heading2"/>
      </w:pPr>
      <w:r>
        <w:t xml:space="preserve">Opportunities for Midwifery Development</w:t>
      </w:r>
    </w:p>
    <w:p>
      <w:pPr>
        <w:pStyle w:val="FirstParagraph"/>
      </w:pPr>
      <w:r>
        <w:t xml:space="preserve">Shanghai’s status as a global city offers unique opportunities for innovation in midwifery. Collaborations with international organizations, such as the World Health Organization (WHO), have facilitated knowledge exchange on best practices. For example, Shanghai hospitals have adopted WHO-recommended protocols for managing high-risk pregnancies.</w:t>
      </w:r>
    </w:p>
    <w:p>
      <w:pPr>
        <w:pStyle w:val="BodyText"/>
      </w:pPr>
      <w:r>
        <w:t xml:space="preserve">Furthermore, the Chinese government’s “Healthy China 2030” initiative prioritizes maternal health, which includes expanding midwifery services. This policy framework provides a platform for</w:t>
      </w:r>
      <w:r>
        <w:t xml:space="preserve"> </w:t>
      </w:r>
      <w:r>
        <w:rPr>
          <w:bCs/>
          <w:b/>
        </w:rPr>
        <w:t xml:space="preserve">Midwife</w:t>
      </w:r>
      <w:r>
        <w:t xml:space="preserve"> </w:t>
      </w:r>
      <w:r>
        <w:t xml:space="preserve">professionals to advocate for better working conditions and research funding.</w:t>
      </w:r>
    </w:p>
    <w:bookmarkEnd w:id="26"/>
    <w:bookmarkStart w:id="27" w:name="gaps-in-research-and-future-directions"/>
    <w:p>
      <w:pPr>
        <w:pStyle w:val="Heading2"/>
      </w:pPr>
      <w:r>
        <w:t xml:space="preserve">Gaps in Research and Future Directions</w:t>
      </w:r>
    </w:p>
    <w:p>
      <w:pPr>
        <w:pStyle w:val="FirstParagraph"/>
      </w:pPr>
      <w:r>
        <w:t xml:space="preserve">While there is growing literature on midwifery in Shanghai, gaps remain. For instance, few studies have examined the long-term impact of midwife-led care on maternal mental health or the socioeconomic factors influencing career choices among midwives.</w:t>
      </w:r>
    </w:p>
    <w:p>
      <w:pPr>
        <w:pStyle w:val="BodyText"/>
      </w:pPr>
      <w:r>
        <w:t xml:space="preserve">Future research should also explore how globalization affects traditional practices in</w:t>
      </w:r>
      <w:r>
        <w:t xml:space="preserve"> </w:t>
      </w:r>
      <w:r>
        <w:rPr>
          <w:bCs/>
          <w:b/>
        </w:rPr>
        <w:t xml:space="preserve">China Shanghai</w:t>
      </w:r>
      <w:r>
        <w:t xml:space="preserve">. Additionally, there is a need for longitudinal studies to evaluate the effectiveness of recent policy changes, such as the 2016 healthcare reforms that emphasized primary care.</w:t>
      </w:r>
    </w:p>
    <w:bookmarkEnd w:id="27"/>
    <w:bookmarkStart w:id="28" w:name="conclusion"/>
    <w:p>
      <w:pPr>
        <w:pStyle w:val="Heading2"/>
      </w:pPr>
      <w:r>
        <w:t xml:space="preserve">Conclusion</w:t>
      </w:r>
    </w:p>
    <w:p>
      <w:pPr>
        <w:pStyle w:val="FirstParagraph"/>
      </w:pPr>
      <w:r>
        <w:t xml:space="preserve">The profession of</w:t>
      </w:r>
      <w:r>
        <w:t xml:space="preserve"> </w:t>
      </w:r>
      <w:r>
        <w:rPr>
          <w:bCs/>
          <w:b/>
        </w:rPr>
        <w:t xml:space="preserve">Midwife</w:t>
      </w:r>
      <w:r>
        <w:t xml:space="preserve"> </w:t>
      </w:r>
      <w:r>
        <w:t xml:space="preserve">in</w:t>
      </w:r>
      <w:r>
        <w:t xml:space="preserve"> </w:t>
      </w:r>
      <w:r>
        <w:rPr>
          <w:bCs/>
          <w:b/>
        </w:rPr>
        <w:t xml:space="preserve">China Shanghai</w:t>
      </w:r>
      <w:r>
        <w:t xml:space="preserve"> </w:t>
      </w:r>
      <w:r>
        <w:t xml:space="preserve">is at a pivotal juncture. While historical and cultural challenges persist, the city’s commitment to modernizing healthcare offers a promising foundation for advancing midwifery. Strengthening education, addressing workforce challenges, and fostering cross-cultural collaboration will be essential to realizing the full potential of</w:t>
      </w:r>
      <w:r>
        <w:t xml:space="preserve"> </w:t>
      </w:r>
      <w:r>
        <w:rPr>
          <w:bCs/>
          <w:b/>
        </w:rPr>
        <w:t xml:space="preserve">Midwife</w:t>
      </w:r>
      <w:r>
        <w:t xml:space="preserve"> </w:t>
      </w:r>
      <w:r>
        <w:t xml:space="preserve">in improving maternal health outcomes in Shanghai.</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Midwife in China Shanghai</dc:title>
  <dc:creator/>
  <dc:language>en</dc:language>
  <cp:keywords/>
  <dcterms:created xsi:type="dcterms:W3CDTF">2026-07-24T00:31:10Z</dcterms:created>
  <dcterms:modified xsi:type="dcterms:W3CDTF">2026-07-24T00:31:10Z</dcterms:modified>
</cp:coreProperties>
</file>

<file path=docProps/custom.xml><?xml version="1.0" encoding="utf-8"?>
<Properties xmlns="http://schemas.openxmlformats.org/officeDocument/2006/custom-properties" xmlns:vt="http://schemas.openxmlformats.org/officeDocument/2006/docPropsVTypes"/>
</file>