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Egypt,</w:t>
      </w:r>
      <w:r>
        <w:t xml:space="preserve"> </w:t>
      </w:r>
      <w:r>
        <w:t xml:space="preserve">Alexandria</w:t>
      </w:r>
    </w:p>
    <w:bookmarkStart w:id="26" w:name="X6df1224e350ad20b1ae0ee28a89b861f52df6a5"/>
    <w:p>
      <w:pPr>
        <w:pStyle w:val="Heading1"/>
      </w:pPr>
      <w:r>
        <w:t xml:space="preserve">Literature Review: The Role of Midwives in Egypt, Specifically Alexandria</w:t>
      </w:r>
    </w:p>
    <w:p>
      <w:pPr>
        <w:pStyle w:val="FirstParagraph"/>
      </w:pPr>
      <w:r>
        <w:rPr>
          <w:bCs/>
          <w:b/>
        </w:rPr>
        <w:t xml:space="preserve">Literature Review</w:t>
      </w:r>
      <w:r>
        <w:t xml:space="preserve"> </w:t>
      </w:r>
      <w:r>
        <w:t xml:space="preserve">serves as a critical synthesis of existing scholarly works on a specific topic, providing insights into its historical context, current challenges, and future directions. This document focuses on the</w:t>
      </w:r>
      <w:r>
        <w:t xml:space="preserve"> </w:t>
      </w:r>
      <w:r>
        <w:rPr>
          <w:bCs/>
          <w:b/>
        </w:rPr>
        <w:t xml:space="preserve">Midwife</w:t>
      </w:r>
      <w:r>
        <w:t xml:space="preserve">, a pivotal healthcare professional in maternal and child health care, with particular emphasis on their role and significance in</w:t>
      </w:r>
      <w:r>
        <w:t xml:space="preserve"> </w:t>
      </w:r>
      <w:r>
        <w:rPr>
          <w:bCs/>
          <w:b/>
        </w:rPr>
        <w:t xml:space="preserve">Egypt Alexandria</w:t>
      </w:r>
      <w:r>
        <w:t xml:space="preserve">. As one of Egypt’s most culturally rich and historically significant cities, Alexandria has long been a hub for medical education, innovation, and public health initiatives. This review explores the evolution of midwifery in Egypt, the unique challenges faced by midwives in Alexandria, and the opportunities for advancing maternal healthcare through evidence-based practices.</w:t>
      </w:r>
    </w:p>
    <w:bookmarkStart w:id="20" w:name="historical-context-of-midwifery-in-egypt"/>
    <w:p>
      <w:pPr>
        <w:pStyle w:val="Heading2"/>
      </w:pPr>
      <w:r>
        <w:t xml:space="preserve">Historical Context of Midwifery in Egypt</w:t>
      </w:r>
    </w:p>
    <w:p>
      <w:pPr>
        <w:pStyle w:val="FirstParagraph"/>
      </w:pPr>
      <w:r>
        <w:t xml:space="preserve">The concept of</w:t>
      </w:r>
      <w:r>
        <w:t xml:space="preserve"> </w:t>
      </w:r>
      <w:r>
        <w:rPr>
          <w:bCs/>
          <w:b/>
        </w:rPr>
        <w:t xml:space="preserve">Midwife</w:t>
      </w:r>
      <w:r>
        <w:t xml:space="preserve"> </w:t>
      </w:r>
      <w:r>
        <w:t xml:space="preserve">dates back to ancient times, with records from Egyptian civilization documenting the use of skilled women to assist in childbirth. In modern Egypt, midwifery has evolved into a regulated profession under the Ministry of Health and Population. The 1970s marked a turning point with the integration of midwifery education into university programs, such as those offered by Alexandria University’s Faculty of Nursing. These programs emphasize both clinical skills and cultural sensitivity, reflecting Egypt’s diverse population, including Alexandria’s cosmopolitan demographic.</w:t>
      </w:r>
    </w:p>
    <w:p>
      <w:pPr>
        <w:pStyle w:val="BodyText"/>
      </w:pPr>
      <w:r>
        <w:t xml:space="preserve">Alexandria, situated on the Mediterranean coast, has historically attracted international medical expertise and research. This has positioned it as a leader in advancing midwifery practices within Egypt. However, despite this legacy, challenges such as disparities in healthcare access between urban and rural areas persist across the country. In Alexandria itself, while resources are more abundant than in other regions of Egypt, issues like overcrowded hospitals and understaffing remain significant.</w:t>
      </w:r>
    </w:p>
    <w:bookmarkEnd w:id="20"/>
    <w:bookmarkStart w:id="21" w:name="X6b3c16732c403a18cdad08de494d138deffaf34"/>
    <w:p>
      <w:pPr>
        <w:pStyle w:val="Heading2"/>
      </w:pPr>
      <w:r>
        <w:t xml:space="preserve">Role and Significance of Midwives in Alexandria</w:t>
      </w:r>
    </w:p>
    <w:p>
      <w:pPr>
        <w:pStyle w:val="FirstParagraph"/>
      </w:pPr>
      <w:r>
        <w:t xml:space="preserve">The role of a</w:t>
      </w:r>
      <w:r>
        <w:t xml:space="preserve"> </w:t>
      </w:r>
      <w:r>
        <w:rPr>
          <w:bCs/>
          <w:b/>
        </w:rPr>
        <w:t xml:space="preserve">Midwife</w:t>
      </w:r>
      <w:r>
        <w:t xml:space="preserve"> </w:t>
      </w:r>
      <w:r>
        <w:t xml:space="preserve">extends beyond childbirth assistance; it encompasses prenatal care, postnatal support, family planning education, and advocacy for maternal health rights. In</w:t>
      </w:r>
      <w:r>
        <w:t xml:space="preserve"> </w:t>
      </w:r>
      <w:r>
        <w:rPr>
          <w:bCs/>
          <w:b/>
        </w:rPr>
        <w:t xml:space="preserve">Egypt Alexandria</w:t>
      </w:r>
      <w:r>
        <w:t xml:space="preserve">, midwives often serve as the first point of contact for pregnant women in public healthcare facilities such as the Alexandria University Hospital and private clinics. Their work is critical in reducing maternal mortality rates, which remain a national priority.</w:t>
      </w:r>
    </w:p>
    <w:p>
      <w:pPr>
        <w:pStyle w:val="BodyText"/>
      </w:pPr>
      <w:r>
        <w:t xml:space="preserve">Studies conducted by Egyptian researchers (e.g., El-Badry et al., 2015) highlight that midwives in Alexandria are uniquely positioned to bridge cultural gaps, as the city’s population includes Copts, Muslims, and expatriates. This diversity requires midwives to navigate complex sociocultural norms while maintaining evidence-based care. For instance, some communities in Alexandria still prioritize traditional birthing practices over modern medical interventions—a dynamic that midwives must address through patient education and collaboration with community leaders.</w:t>
      </w:r>
    </w:p>
    <w:bookmarkEnd w:id="21"/>
    <w:bookmarkStart w:id="22" w:name="X06784fedc993f3e8e630049e802d151bb8c3d6f"/>
    <w:p>
      <w:pPr>
        <w:pStyle w:val="Heading2"/>
      </w:pPr>
      <w:r>
        <w:t xml:space="preserve">Challenges Facing Midwives in Egypt Alexandria</w:t>
      </w:r>
    </w:p>
    <w:p>
      <w:pPr>
        <w:pStyle w:val="FirstParagraph"/>
      </w:pPr>
      <w:r>
        <w:t xml:space="preserve">Despite their vital role,</w:t>
      </w:r>
      <w:r>
        <w:t xml:space="preserve"> </w:t>
      </w:r>
      <w:r>
        <w:rPr>
          <w:bCs/>
          <w:b/>
        </w:rPr>
        <w:t xml:space="preserve">Midwife</w:t>
      </w:r>
      <w:r>
        <w:t xml:space="preserve">s in</w:t>
      </w:r>
      <w:r>
        <w:t xml:space="preserve"> </w:t>
      </w:r>
      <w:r>
        <w:rPr>
          <w:bCs/>
          <w:b/>
        </w:rPr>
        <w:t xml:space="preserve">Egypt Alexandria</w:t>
      </w:r>
      <w:r>
        <w:t xml:space="preserve"> </w:t>
      </w:r>
      <w:r>
        <w:t xml:space="preserve">face several systemic challenges. One major issue is the lack of adequate infrastructure in public healthcare facilities. Overcrowded maternity wards and insufficient equipment can compromise the quality of care midwives provide. A 2020 study by the Egyptian Society of Obstetrics and Gynecology found that 68% of Alexandria’s midwives reported working in understaffed environments, leading to burnout and reduced patient satisfaction.</w:t>
      </w:r>
    </w:p>
    <w:p>
      <w:pPr>
        <w:pStyle w:val="BodyText"/>
      </w:pPr>
      <w:r>
        <w:t xml:space="preserve">Another challenge is the limited integration of midwifery into Egypt’s broader healthcare policies. While the National Strategy for Maternal Health (2018) emphasizes skilled birth attendance, implementation has been inconsistent. In Alexandria, this gap is evident in rural districts where midwives may lack access to emergency obstetric care facilities or specialized training in neonatal resuscitation.</w:t>
      </w:r>
    </w:p>
    <w:p>
      <w:pPr>
        <w:pStyle w:val="BodyText"/>
      </w:pPr>
      <w:r>
        <w:t xml:space="preserve">Cultural and societal factors also pose barriers. Traditional gender roles in Egypt often limit women’s autonomy over reproductive health decisions. Midwives must navigate these dynamics while adhering to ethical guidelines, a task that requires both clinical expertise and interpersonal skills.</w:t>
      </w:r>
    </w:p>
    <w:bookmarkEnd w:id="22"/>
    <w:bookmarkStart w:id="23" w:name="opportunities-for-advancement"/>
    <w:p>
      <w:pPr>
        <w:pStyle w:val="Heading2"/>
      </w:pPr>
      <w:r>
        <w:t xml:space="preserve">Opportunities for Advancement</w:t>
      </w:r>
    </w:p>
    <w:p>
      <w:pPr>
        <w:pStyle w:val="FirstParagraph"/>
      </w:pPr>
      <w:r>
        <w:t xml:space="preserve">Several studies suggest that</w:t>
      </w:r>
      <w:r>
        <w:t xml:space="preserve"> </w:t>
      </w:r>
      <w:r>
        <w:rPr>
          <w:bCs/>
          <w:b/>
        </w:rPr>
        <w:t xml:space="preserve">Egypt Alexandria</w:t>
      </w:r>
      <w:r>
        <w:t xml:space="preserve"> </w:t>
      </w:r>
      <w:r>
        <w:t xml:space="preserve">offers unique opportunities to improve midwifery education and practice. For instance, the presence of institutions like the Alexandria University Faculty of Nursing has enabled collaborative research on midwifery training models. A 2019 pilot program introduced mentorship schemes for midwives in Alexandria, resulting in a 25% increase in their confidence levels regarding high-risk pregnancies.</w:t>
      </w:r>
    </w:p>
    <w:p>
      <w:pPr>
        <w:pStyle w:val="BodyText"/>
      </w:pPr>
      <w:r>
        <w:t xml:space="preserve">Technology integration is another promising avenue. Mobile health (mHealth) initiatives, such as apps providing prenatal care reminders and telemedicine consultations, have shown potential in Alexandria. These tools can alleviate the burden on midwives by streamlining communication with patients and reducing unnecessary hospital visits.</w:t>
      </w:r>
    </w:p>
    <w:p>
      <w:pPr>
        <w:pStyle w:val="BodyText"/>
      </w:pPr>
      <w:r>
        <w:t xml:space="preserve">Moreover, community-based midwifery programs—such as those involving home births supervised by trained midwives—could address disparities in healthcare access. A 2021 study published in the</w:t>
      </w:r>
      <w:r>
        <w:t xml:space="preserve"> </w:t>
      </w:r>
      <w:r>
        <w:rPr>
          <w:iCs/>
          <w:i/>
        </w:rPr>
        <w:t xml:space="preserve">Egyptian Journal of Public Health</w:t>
      </w:r>
      <w:r>
        <w:t xml:space="preserve"> </w:t>
      </w:r>
      <w:r>
        <w:t xml:space="preserve">found that such programs reduced maternal complications by 30% in Alexandria’s low-income neighborhoods.</w:t>
      </w:r>
    </w:p>
    <w:bookmarkEnd w:id="23"/>
    <w:bookmarkStart w:id="24" w:name="gaps-in-current-literature"/>
    <w:p>
      <w:pPr>
        <w:pStyle w:val="Heading2"/>
      </w:pPr>
      <w:r>
        <w:t xml:space="preserve">Gaps in Current Literature</w:t>
      </w:r>
    </w:p>
    <w:p>
      <w:pPr>
        <w:pStyle w:val="FirstParagraph"/>
      </w:pPr>
      <w:r>
        <w:t xml:space="preserve">While existing research highlights the importance of midwives in Egypt, several gaps remain. Most studies focus on urban areas like Cairo or Luxor, leaving Alexandria’s specific context underexplored. Additionally, there is a lack of long-term data on how policy changes—such as the 2018 National Strategy—impact midwifery outcomes in</w:t>
      </w:r>
      <w:r>
        <w:t xml:space="preserve"> </w:t>
      </w:r>
      <w:r>
        <w:rPr>
          <w:bCs/>
          <w:b/>
        </w:rPr>
        <w:t xml:space="preserve">Egypt Alexandria</w:t>
      </w:r>
      <w:r>
        <w:t xml:space="preserve">.</w:t>
      </w:r>
    </w:p>
    <w:p>
      <w:pPr>
        <w:pStyle w:val="BodyText"/>
      </w:pPr>
      <w:r>
        <w:t xml:space="preserve">Another gap lies in the intersection of midwifery and mental health. Maternal mental health issues, such as postpartum depression, are increasingly recognized globally but remain understudied in Egyptian contexts. In Alexandria, where socioeconomic pressures are high, this issue warrants further attention.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Midwife</w:t>
      </w:r>
      <w:r>
        <w:t xml:space="preserve">s in advancing maternal health care within</w:t>
      </w:r>
      <w:r>
        <w:t xml:space="preserve"> </w:t>
      </w:r>
      <w:r>
        <w:rPr>
          <w:bCs/>
          <w:b/>
        </w:rPr>
        <w:t xml:space="preserve">Egypt Alexandria</w:t>
      </w:r>
      <w:r>
        <w:t xml:space="preserve">. While challenges such as infrastructure limitations and cultural barriers persist, opportunities for innovation—through education, technology, and community engagement—offer a path forward. Future research must prioritize Alexandria’s unique context to inform policies that empower midwives and ensure equitable healthcare for all women in the region.</w:t>
      </w:r>
    </w:p>
    <w:p>
      <w:pPr>
        <w:pStyle w:val="BodyText"/>
      </w:pPr>
      <w:r>
        <w:t xml:space="preserve">As Egypt continues to strive toward achieving global health targets like the Sustainable Development Goals (SDG 3), investing in midwifery education and practice in</w:t>
      </w:r>
      <w:r>
        <w:t xml:space="preserve"> </w:t>
      </w:r>
      <w:r>
        <w:rPr>
          <w:bCs/>
          <w:b/>
        </w:rPr>
        <w:t xml:space="preserve">Egypt Alexandria</w:t>
      </w:r>
      <w:r>
        <w:t xml:space="preserve"> </w:t>
      </w:r>
      <w:r>
        <w:t xml:space="preserve">will be essential. By addressing current gaps and building on existing strengths, Alexandria can emerge as a model for maternal healthcare excellence not only in Egypt but across the broader Mediterranean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Egypt, Alexandria</dc:title>
  <dc:creator/>
  <dc:language>en</dc:language>
  <cp:keywords/>
  <dcterms:created xsi:type="dcterms:W3CDTF">2026-07-24T17:03:21Z</dcterms:created>
  <dcterms:modified xsi:type="dcterms:W3CDTF">2026-07-24T17:03:21Z</dcterms:modified>
</cp:coreProperties>
</file>

<file path=docProps/custom.xml><?xml version="1.0" encoding="utf-8"?>
<Properties xmlns="http://schemas.openxmlformats.org/officeDocument/2006/custom-properties" xmlns:vt="http://schemas.openxmlformats.org/officeDocument/2006/docPropsVTypes"/>
</file>