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Egypt</w:t>
      </w:r>
      <w:r>
        <w:t xml:space="preserve"> </w:t>
      </w:r>
      <w:r>
        <w:t xml:space="preserve">Cairo</w:t>
      </w:r>
    </w:p>
    <w:bookmarkStart w:id="27" w:name="Xde889fc764bc7dd8a87d1779d84dae2e60c01a3"/>
    <w:p>
      <w:pPr>
        <w:pStyle w:val="Heading1"/>
      </w:pPr>
      <w:r>
        <w:t xml:space="preserve">Literature Review: The Role of Midwife in Egypt Cairo</w:t>
      </w:r>
    </w:p>
    <w:p>
      <w:pPr>
        <w:pStyle w:val="FirstParagraph"/>
      </w:pPr>
      <w:r>
        <w:t xml:space="preserve">The role of a midwife is pivotal in ensuring maternal and neonatal health, yet their significance is often understated, particularly in regions where healthcare systems face resource constraints. In</w:t>
      </w:r>
      <w:r>
        <w:t xml:space="preserve"> </w:t>
      </w:r>
      <w:r>
        <w:rPr>
          <w:bCs/>
          <w:b/>
        </w:rPr>
        <w:t xml:space="preserve">Egypt Cairo</w:t>
      </w:r>
      <w:r>
        <w:t xml:space="preserve">, the demand for skilled midwives has grown due to rising urbanization, increased awareness of reproductive health, and government initiatives aimed at reducing maternal mortality rates. This literature review explores the evolution of midwifery in Cairo, challenges faced by midwives in the region, and their contributions to public health. The terms</w:t>
      </w:r>
      <w:r>
        <w:t xml:space="preserve"> </w:t>
      </w:r>
      <w:r>
        <w:rPr>
          <w:bCs/>
          <w:b/>
        </w:rPr>
        <w:t xml:space="preserve">Literature Review</w:t>
      </w:r>
      <w:r>
        <w:t xml:space="preserve">,</w:t>
      </w:r>
      <w:r>
        <w:t xml:space="preserve"> </w:t>
      </w:r>
      <w:r>
        <w:rPr>
          <w:bCs/>
          <w:b/>
        </w:rPr>
        <w:t xml:space="preserve">Midwife</w:t>
      </w:r>
      <w:r>
        <w:t xml:space="preserve">, and</w:t>
      </w:r>
      <w:r>
        <w:t xml:space="preserve"> </w:t>
      </w:r>
      <w:r>
        <w:rPr>
          <w:bCs/>
          <w:b/>
        </w:rPr>
        <w:t xml:space="preserve">Egypt Cairo</w:t>
      </w:r>
      <w:r>
        <w:t xml:space="preserve"> </w:t>
      </w:r>
      <w:r>
        <w:t xml:space="preserve">are central to this discussion, reflecting both academic rigor and regional specificity.</w:t>
      </w:r>
    </w:p>
    <w:bookmarkStart w:id="20" w:name="Xdee7c97f79886d49694d3508066baf89bf1cf0c"/>
    <w:p>
      <w:pPr>
        <w:pStyle w:val="Heading2"/>
      </w:pPr>
      <w:r>
        <w:t xml:space="preserve">Historical Context of Midwifery in Egypt Cairo</w:t>
      </w:r>
    </w:p>
    <w:p>
      <w:pPr>
        <w:pStyle w:val="FirstParagraph"/>
      </w:pPr>
      <w:r>
        <w:t xml:space="preserve">Midwifery in Egypt has a long history rooted in both traditional practices and modern medical education. Historically, childbirth was largely managed by family members or local healers, with limited formal training for midwives. However, the 20th century saw the establishment of structured midwifery education under the Egyptian Ministry of Health and Population. In Cairo, institutions such as</w:t>
      </w:r>
      <w:r>
        <w:t xml:space="preserve"> </w:t>
      </w:r>
      <w:r>
        <w:rPr>
          <w:bCs/>
          <w:b/>
        </w:rPr>
        <w:t xml:space="preserve">Cairo University</w:t>
      </w:r>
      <w:r>
        <w:t xml:space="preserve"> </w:t>
      </w:r>
      <w:r>
        <w:t xml:space="preserve">and</w:t>
      </w:r>
      <w:r>
        <w:t xml:space="preserve"> </w:t>
      </w:r>
      <w:r>
        <w:rPr>
          <w:bCs/>
          <w:b/>
        </w:rPr>
        <w:t xml:space="preserve">Ain Shams University</w:t>
      </w:r>
      <w:r>
        <w:t xml:space="preserve"> </w:t>
      </w:r>
      <w:r>
        <w:t xml:space="preserve">pioneered midwifery programs, integrating both clinical and theoretical training (Abou-Zeid, 2018). These programs aligned with global standards but were adapted to address the unique challenges of Egypt’s healthcare landscape, including cultural norms surrounding childbirth.</w:t>
      </w:r>
    </w:p>
    <w:bookmarkEnd w:id="20"/>
    <w:bookmarkStart w:id="21" w:name="X275c1840efec99c19468337b1adc2308f5d55b2"/>
    <w:p>
      <w:pPr>
        <w:pStyle w:val="Heading2"/>
      </w:pPr>
      <w:r>
        <w:t xml:space="preserve">The Role of Midwife in Egypt Cairo’s Healthcare System</w:t>
      </w:r>
    </w:p>
    <w:p>
      <w:pPr>
        <w:pStyle w:val="FirstParagraph"/>
      </w:pPr>
      <w:r>
        <w:t xml:space="preserve">In contemporary</w:t>
      </w:r>
      <w:r>
        <w:t xml:space="preserve"> </w:t>
      </w:r>
      <w:r>
        <w:rPr>
          <w:bCs/>
          <w:b/>
        </w:rPr>
        <w:t xml:space="preserve">Egypt Cairo</w:t>
      </w:r>
      <w:r>
        <w:t xml:space="preserve">, midwives are integral to primary healthcare services. They provide prenatal care, assist in deliveries, and offer postnatal support, often functioning as the first point of contact for pregnant women in urban areas (El-Khatib et al., 2020). Their work is critical in reducing maternal mortality rates, which have declined from 57.4 per 100,000 live births in 2014 to 39.8 per 100,000 by 2021 (WHO, 2023). However, the role of midwives extends beyond clinical duties; they also educate communities on family planning and maternal nutrition, addressing gaps left by limited healthcare infrastructure.</w:t>
      </w:r>
    </w:p>
    <w:p>
      <w:pPr>
        <w:pStyle w:val="BodyText"/>
      </w:pPr>
      <w:r>
        <w:t xml:space="preserve">Cairo’s densely populated neighborhoods present unique challenges. Midwives often work in overcrowded clinics or public hospitals, where resources are stretched thin. Despite this, their presence ensures that even marginalized populations receive essential care. Studies indicate that midwives in Cairo have been instrumental in promoting home births and community-based prenatal care, particularly among low-income families (Hassan et al., 2019).</w:t>
      </w:r>
    </w:p>
    <w:bookmarkEnd w:id="21"/>
    <w:bookmarkStart w:id="22" w:name="X9756549d3adbf6d2ec6d01405a9a66407b70d7f"/>
    <w:p>
      <w:pPr>
        <w:pStyle w:val="Heading2"/>
      </w:pPr>
      <w:r>
        <w:t xml:space="preserve">Challenges Facing Midwives in Egypt Cairo</w:t>
      </w:r>
    </w:p>
    <w:p>
      <w:pPr>
        <w:pStyle w:val="FirstParagraph"/>
      </w:pPr>
      <w:r>
        <w:t xml:space="preserve">While the contributions of midwives are undeniable, several challenges hinder their effectiveness. One major issue is the shortage of trained personnel. According to a 2021 report by the Egyptian Ministry of Health, only 35% of healthcare facilities in Cairo have adequate midwifery staffing (Ministry of Health and Population, 2021). This shortage exacerbates long wait times and reduces the quality of care.</w:t>
      </w:r>
    </w:p>
    <w:p>
      <w:pPr>
        <w:pStyle w:val="BodyText"/>
      </w:pPr>
      <w:r>
        <w:t xml:space="preserve">Another challenge is the lack of advanced training opportunities. Many midwives in Cairo receive only foundational education, limiting their ability to manage complex obstetric cases such as pre-eclampsia or postpartum hemorrhage (Abou-Zeid, 2018). This gap in skills highlights the need for continuous professional development programs tailored to Cairo’s specific healthcare needs.</w:t>
      </w:r>
    </w:p>
    <w:p>
      <w:pPr>
        <w:pStyle w:val="BodyText"/>
      </w:pPr>
      <w:r>
        <w:t xml:space="preserve">Cultural and social barriers also impact midwifery practice. In some communities, there is a preference for male doctors during childbirth, leading to underutilization of midwife services (El-Khatib et al., 2020). Additionally, societal stigma surrounding reproductive health issues often prevents women from seeking timely care.</w:t>
      </w:r>
    </w:p>
    <w:bookmarkEnd w:id="22"/>
    <w:bookmarkStart w:id="23" w:name="X3c72a2a90c1711b6c0b3a4083fa10d70757c8b1"/>
    <w:p>
      <w:pPr>
        <w:pStyle w:val="Heading2"/>
      </w:pPr>
      <w:r>
        <w:t xml:space="preserve">Opportunities and Innovations in Midwifery Practice</w:t>
      </w:r>
    </w:p>
    <w:p>
      <w:pPr>
        <w:pStyle w:val="FirstParagraph"/>
      </w:pPr>
      <w:r>
        <w:t xml:space="preserve">Despite these challenges,</w:t>
      </w:r>
      <w:r>
        <w:t xml:space="preserve"> </w:t>
      </w:r>
      <w:r>
        <w:rPr>
          <w:bCs/>
          <w:b/>
        </w:rPr>
        <w:t xml:space="preserve">Egypt Cairo</w:t>
      </w:r>
      <w:r>
        <w:t xml:space="preserve"> </w:t>
      </w:r>
      <w:r>
        <w:t xml:space="preserve">has seen progress in improving midwifery services. Government-led initiatives, such as the National Strategy for Women’s Health (2018–2030), emphasize strengthening midwife-led care to reduce maternal mortality. NGOs like</w:t>
      </w:r>
      <w:r>
        <w:t xml:space="preserve"> </w:t>
      </w:r>
      <w:r>
        <w:rPr>
          <w:bCs/>
          <w:b/>
        </w:rPr>
        <w:t xml:space="preserve">Cairo-based Family Planning Associations</w:t>
      </w:r>
      <w:r>
        <w:t xml:space="preserve"> </w:t>
      </w:r>
      <w:r>
        <w:t xml:space="preserve">have also expanded their reach, training community health workers and midwives in rural areas of Cairo.</w:t>
      </w:r>
    </w:p>
    <w:p>
      <w:pPr>
        <w:pStyle w:val="BodyText"/>
      </w:pPr>
      <w:r>
        <w:t xml:space="preserve">Technological advancements are another avenue for growth. Mobile health (mHealth) platforms, such as apps that provide prenatal checklists and connect women to local midwives, have been piloted in Cairo with promising results (Hassan et al., 2019). These tools empower women to take charge of their care while alleviating the workload on midwives.</w:t>
      </w:r>
    </w:p>
    <w:bookmarkEnd w:id="23"/>
    <w:bookmarkStart w:id="24" w:name="X5fce20dd7c773ba4dd9076451d97b28baa3b7ef"/>
    <w:p>
      <w:pPr>
        <w:pStyle w:val="Heading2"/>
      </w:pPr>
      <w:r>
        <w:t xml:space="preserve">Ethical Considerations in Midwifery Practice</w:t>
      </w:r>
    </w:p>
    <w:p>
      <w:pPr>
        <w:pStyle w:val="FirstParagraph"/>
      </w:pPr>
      <w:r>
        <w:t xml:space="preserve">Midwives in</w:t>
      </w:r>
      <w:r>
        <w:t xml:space="preserve"> </w:t>
      </w:r>
      <w:r>
        <w:rPr>
          <w:bCs/>
          <w:b/>
        </w:rPr>
        <w:t xml:space="preserve">Egypt Cairo</w:t>
      </w:r>
      <w:r>
        <w:t xml:space="preserve"> </w:t>
      </w:r>
      <w:r>
        <w:t xml:space="preserve">must navigate complex ethical dilemmas, including confidentiality, informed consent, and cultural sensitivity. For instance, some women may hesitate to disclose reproductive health issues due to fear of judgment from family or community leaders. Midwives must balance professional guidelines with respect for local customs while ensuring that patients receive evidence-based care.</w:t>
      </w:r>
    </w:p>
    <w:p>
      <w:pPr>
        <w:pStyle w:val="BodyText"/>
      </w:pPr>
      <w:r>
        <w:t xml:space="preserve">Ethical training is increasingly being incorporated into midwifery curricula in Cairo, reflecting a growing awareness of the role ethics play in patient outcomes (Abou-Zeid, 2018). This shift is crucial for building trust between midwives and the communities they serve.</w:t>
      </w:r>
    </w:p>
    <w:bookmarkEnd w:id="24"/>
    <w:bookmarkStart w:id="25" w:name="X6ef2a374caa1736ae49dbabca37a23def94db23"/>
    <w:p>
      <w:pPr>
        <w:pStyle w:val="Heading2"/>
      </w:pPr>
      <w:r>
        <w:t xml:space="preserve">Future Directions for Midwifery in Egypt Cairo</w:t>
      </w:r>
    </w:p>
    <w:p>
      <w:pPr>
        <w:pStyle w:val="FirstParagraph"/>
      </w:pPr>
      <w:r>
        <w:t xml:space="preserve">To enhance the impact of midwives in</w:t>
      </w:r>
      <w:r>
        <w:t xml:space="preserve"> </w:t>
      </w:r>
      <w:r>
        <w:rPr>
          <w:bCs/>
          <w:b/>
        </w:rPr>
        <w:t xml:space="preserve">Egypt Cairo</w:t>
      </w:r>
      <w:r>
        <w:t xml:space="preserve">, several steps are necessary. First, expanding midwifery education programs to include advanced clinical training and leadership skills will better prepare professionals to address complex cases. Second, increasing investment in healthcare infrastructure can reduce the strain on midwives working in under-resourced facilities.</w:t>
      </w:r>
    </w:p>
    <w:p>
      <w:pPr>
        <w:pStyle w:val="BodyText"/>
      </w:pPr>
      <w:r>
        <w:t xml:space="preserve">Policymakers must also prioritize integrating midwives into primary healthcare networks. By doing so, they can ensure that services such as antenatal care and emergency obstetric care are accessible to all women, regardless of socio-economic status. Collaboration between government agencies, NGOs, and academic institutions will be key to achieving these goals.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midwives in</w:t>
      </w:r>
      <w:r>
        <w:t xml:space="preserve"> </w:t>
      </w:r>
      <w:r>
        <w:rPr>
          <w:bCs/>
          <w:b/>
        </w:rPr>
        <w:t xml:space="preserve">Egypt Cairo</w:t>
      </w:r>
      <w:r>
        <w:t xml:space="preserve"> </w:t>
      </w:r>
      <w:r>
        <w:t xml:space="preserve">as both caregivers and advocates for maternal health. While challenges such as staffing shortages, limited training, and cultural barriers persist, there are clear opportunities for innovation and improvement. Strengthening midwifery services in Cairo will not only reduce maternal mortality but also enhance the overall quality of reproductive healthcare in the region. Future research should focus on evaluating the effectiveness of policy interventions and exploring how global best practices can be adapted to Cairo’s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Egypt Cairo</dc:title>
  <dc:creator/>
  <dc:language>en</dc:language>
  <cp:keywords/>
  <dcterms:created xsi:type="dcterms:W3CDTF">2026-07-24T07:08:02Z</dcterms:created>
  <dcterms:modified xsi:type="dcterms:W3CDTF">2026-07-24T07:08:02Z</dcterms:modified>
</cp:coreProperties>
</file>

<file path=docProps/custom.xml><?xml version="1.0" encoding="utf-8"?>
<Properties xmlns="http://schemas.openxmlformats.org/officeDocument/2006/custom-properties" xmlns:vt="http://schemas.openxmlformats.org/officeDocument/2006/docPropsVTypes"/>
</file>