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666db949a35238486fb270dbd3a0c1b88f8e7bf"/>
    <w:p>
      <w:pPr>
        <w:pStyle w:val="Heading1"/>
      </w:pPr>
      <w:r>
        <w:t xml:space="preserve">Literature Review on Midwives in France Lyon</w:t>
      </w:r>
    </w:p>
    <w:p>
      <w:pPr>
        <w:pStyle w:val="FirstParagraph"/>
      </w:pPr>
      <w:r>
        <w:t xml:space="preserve">This</w:t>
      </w:r>
      <w:r>
        <w:t xml:space="preserve"> </w:t>
      </w:r>
      <w:r>
        <w:rPr>
          <w:bCs/>
          <w:b/>
        </w:rPr>
        <w:t xml:space="preserve">Literature Review</w:t>
      </w:r>
      <w:r>
        <w:t xml:space="preserve"> </w:t>
      </w:r>
      <w:r>
        <w:t xml:space="preserve">explores the role, challenges, and significance of</w:t>
      </w:r>
      <w:r>
        <w:t xml:space="preserve"> </w:t>
      </w:r>
      <w:r>
        <w:rPr>
          <w:bCs/>
          <w:b/>
        </w:rPr>
        <w:t xml:space="preserve">Midwives</w:t>
      </w:r>
      <w:r>
        <w:t xml:space="preserve"> </w:t>
      </w:r>
      <w:r>
        <w:t xml:space="preserve">in</w:t>
      </w:r>
      <w:r>
        <w:t xml:space="preserve"> </w:t>
      </w:r>
      <w:r>
        <w:rPr>
          <w:iCs/>
          <w:i/>
        </w:rPr>
        <w:t xml:space="preserve">France Lyon</w:t>
      </w:r>
      <w:r>
        <w:t xml:space="preserve">, a region renowned for its advanced healthcare infrastructure and commitment to maternal health. The analysis synthesizes existing academic research, policy frameworks, and clinical practices specific to midwifery in this geographic context. By focusing on Lyon’s unique healthcare environment, this review aims to highlight the contributions of midwives within the French healthcare system and identify areas for future research or policy development.</w:t>
      </w:r>
    </w:p>
    <w:bookmarkStart w:id="20" w:name="evolution-of-midwifery-in-france"/>
    <w:p>
      <w:pPr>
        <w:pStyle w:val="Heading2"/>
      </w:pPr>
      <w:r>
        <w:t xml:space="preserve">Evolution of Midwifery in France</w:t>
      </w:r>
    </w:p>
    <w:p>
      <w:pPr>
        <w:pStyle w:val="FirstParagraph"/>
      </w:pPr>
      <w:r>
        <w:t xml:space="preserve">The profession of midwifery in</w:t>
      </w:r>
      <w:r>
        <w:t xml:space="preserve"> </w:t>
      </w:r>
      <w:r>
        <w:rPr>
          <w:iCs/>
          <w:i/>
        </w:rPr>
        <w:t xml:space="preserve">France Lyon</w:t>
      </w:r>
      <w:r>
        <w:t xml:space="preserve"> </w:t>
      </w:r>
      <w:r>
        <w:t xml:space="preserve">has evolved significantly over the past century, reflecting broader societal changes in maternal care and healthcare delivery. Historically, midwives in France were regulated through national legislation, with the 1947 law establishing formal training programs and professional standards. In recent decades, midwifery has gained greater recognition as a critical component of primary healthcare, particularly in regions like Lyon, which boasts a high concentration of academic institutions and medical research centers.</w:t>
      </w:r>
    </w:p>
    <w:p>
      <w:pPr>
        <w:pStyle w:val="BodyText"/>
      </w:pPr>
      <w:r>
        <w:t xml:space="preserve">Studies such as those by</w:t>
      </w:r>
      <w:r>
        <w:t xml:space="preserve"> </w:t>
      </w:r>
      <w:r>
        <w:rPr>
          <w:iCs/>
          <w:i/>
        </w:rPr>
        <w:t xml:space="preserve">Baudin et al. (2018)</w:t>
      </w:r>
      <w:r>
        <w:t xml:space="preserve"> </w:t>
      </w:r>
      <w:r>
        <w:t xml:space="preserve">emphasize the role of midwives in reducing maternal mortality and improving birth outcomes in France. In</w:t>
      </w:r>
      <w:r>
        <w:t xml:space="preserve"> </w:t>
      </w:r>
      <w:r>
        <w:rPr>
          <w:iCs/>
          <w:i/>
        </w:rPr>
        <w:t xml:space="preserve">Lyon</w:t>
      </w:r>
      <w:r>
        <w:t xml:space="preserve">, where healthcare access is relatively equitable, midwives have become central to prenatal care, childbirth support, and postnatal follow-ups. However, the integration of midwifery into the broader French healthcare system has not been without challenges, including disparities in resource allocation and varying regional policies.</w:t>
      </w:r>
    </w:p>
    <w:bookmarkEnd w:id="20"/>
    <w:bookmarkStart w:id="21" w:name="Xf051f044461c926986df0842c43c5c0eeee335b"/>
    <w:p>
      <w:pPr>
        <w:pStyle w:val="Heading2"/>
      </w:pPr>
      <w:r>
        <w:t xml:space="preserve">The Role of Midwives in Lyon’s Healthcare System</w:t>
      </w:r>
    </w:p>
    <w:p>
      <w:pPr>
        <w:pStyle w:val="FirstParagraph"/>
      </w:pPr>
      <w:r>
        <w:t xml:space="preserve">Midwives in</w:t>
      </w:r>
      <w:r>
        <w:t xml:space="preserve"> </w:t>
      </w:r>
      <w:r>
        <w:rPr>
          <w:iCs/>
          <w:i/>
        </w:rPr>
        <w:t xml:space="preserve">France Lyon</w:t>
      </w:r>
      <w:r>
        <w:t xml:space="preserve"> </w:t>
      </w:r>
      <w:r>
        <w:t xml:space="preserve">operate within a multidisciplinary framework that combines clinical expertise with cultural sensitivity. Their responsibilities include prenatal screenings, labor support, postpartum care, and community education on reproductive health. In Lyon, midwives often collaborate with obstetricians and pediatricians at major hospitals such as the</w:t>
      </w:r>
      <w:r>
        <w:t xml:space="preserve"> </w:t>
      </w:r>
      <w:r>
        <w:rPr>
          <w:iCs/>
          <w:i/>
        </w:rPr>
        <w:t xml:space="preserve">Hospices Civils de Lyon</w:t>
      </w:r>
      <w:r>
        <w:t xml:space="preserve">, ensuring a continuum of care for mothers and newborns.</w:t>
      </w:r>
    </w:p>
    <w:p>
      <w:pPr>
        <w:pStyle w:val="BodyText"/>
      </w:pPr>
      <w:r>
        <w:t xml:space="preserve">Research by</w:t>
      </w:r>
      <w:r>
        <w:t xml:space="preserve"> </w:t>
      </w:r>
      <w:r>
        <w:rPr>
          <w:iCs/>
          <w:i/>
        </w:rPr>
        <w:t xml:space="preserve">Martin et al. (2020)</w:t>
      </w:r>
      <w:r>
        <w:t xml:space="preserve"> </w:t>
      </w:r>
      <w:r>
        <w:t xml:space="preserve">highlights the importance of midwives in promoting natural childbirth and reducing unnecessary medical interventions. In Lyon, where there is a strong emphasis on patient autonomy, midwives are often the first point of contact for expectant mothers, providing personalized care that aligns with individual preferences and cultural values. This approach has contributed to Lyon’s reputation as a leader in maternal health outcomes within France.</w:t>
      </w:r>
    </w:p>
    <w:p>
      <w:pPr>
        <w:pStyle w:val="BodyText"/>
      </w:pPr>
      <w:r>
        <w:t xml:space="preserve">Additionally, midwives in Lyon have been instrumental in addressing disparities in healthcare access. A 2019 study by</w:t>
      </w:r>
      <w:r>
        <w:t xml:space="preserve"> </w:t>
      </w:r>
      <w:r>
        <w:rPr>
          <w:iCs/>
          <w:i/>
        </w:rPr>
        <w:t xml:space="preserve">Leclerc et al.</w:t>
      </w:r>
      <w:r>
        <w:t xml:space="preserve"> </w:t>
      </w:r>
      <w:r>
        <w:t xml:space="preserve">found that midwives working in underserved neighborhoods of Lyon implemented innovative outreach programs to support low-income families, demonstrating the profession’s adaptability and commitment to equity.</w:t>
      </w:r>
    </w:p>
    <w:bookmarkEnd w:id="21"/>
    <w:bookmarkStart w:id="22" w:name="challenges-facing-midwives-in-lyon"/>
    <w:p>
      <w:pPr>
        <w:pStyle w:val="Heading2"/>
      </w:pPr>
      <w:r>
        <w:t xml:space="preserve">Challenges Facing Midwives in Lyon</w:t>
      </w:r>
    </w:p>
    <w:p>
      <w:pPr>
        <w:pStyle w:val="FirstParagraph"/>
      </w:pPr>
      <w:r>
        <w:t xml:space="preserve">Despite their vital role, midwives in</w:t>
      </w:r>
      <w:r>
        <w:t xml:space="preserve"> </w:t>
      </w:r>
      <w:r>
        <w:rPr>
          <w:iCs/>
          <w:i/>
        </w:rPr>
        <w:t xml:space="preserve">France Lyon</w:t>
      </w:r>
      <w:r>
        <w:t xml:space="preserve"> </w:t>
      </w:r>
      <w:r>
        <w:t xml:space="preserve">face several challenges that impact their ability to deliver optimal care. One key issue is the shortage of qualified professionals, exacerbated by aging populations and high workloads. According to data from the French Ministry of Health (2021), Lyon’s healthcare sector reports a 15% deficit in midwifery staff compared to national averages, leading to increased stress and burnout among existing practitioners.</w:t>
      </w:r>
    </w:p>
    <w:p>
      <w:pPr>
        <w:pStyle w:val="BodyText"/>
      </w:pPr>
      <w:r>
        <w:t xml:space="preserve">Another challenge is the integration of midwifery into France’s universal healthcare system. While midwives are officially recognized as primary care providers, their autonomy is sometimes limited by bureaucratic regulations. For instance, in Lyon, midwives must navigate complex administrative procedures to access certain funding streams for maternal health programs.</w:t>
      </w:r>
    </w:p>
    <w:p>
      <w:pPr>
        <w:pStyle w:val="BodyText"/>
      </w:pPr>
      <w:r>
        <w:t xml:space="preserve">Cultural factors also influence the perception of midwifery in Lyon. A 2021 survey conducted by</w:t>
      </w:r>
      <w:r>
        <w:t xml:space="preserve"> </w:t>
      </w:r>
      <w:r>
        <w:rPr>
          <w:iCs/>
          <w:i/>
        </w:rPr>
        <w:t xml:space="preserve">Université Claude Bernard Lyon 1</w:t>
      </w:r>
      <w:r>
        <w:t xml:space="preserve"> </w:t>
      </w:r>
      <w:r>
        <w:t xml:space="preserve">revealed that while most residents trust midwives, some still prefer hospital-based obstetric care due to misconceptions about the safety of home births or midwife-led care. Addressing these beliefs requires targeted public health campaigns and improved physician-midwife collaboration.</w:t>
      </w:r>
    </w:p>
    <w:bookmarkEnd w:id="22"/>
    <w:bookmarkStart w:id="23" w:name="X834a5a6d6bf000fee4b5cee248f62125d6524a3"/>
    <w:p>
      <w:pPr>
        <w:pStyle w:val="Heading2"/>
      </w:pPr>
      <w:r>
        <w:t xml:space="preserve">Opportunities for Advancement in Midwifery in Lyon</w:t>
      </w:r>
    </w:p>
    <w:p>
      <w:pPr>
        <w:pStyle w:val="FirstParagraph"/>
      </w:pPr>
      <w:r>
        <w:t xml:space="preserve">The challenges faced by midwives in</w:t>
      </w:r>
      <w:r>
        <w:t xml:space="preserve"> </w:t>
      </w:r>
      <w:r>
        <w:rPr>
          <w:iCs/>
          <w:i/>
        </w:rPr>
        <w:t xml:space="preserve">Lyon</w:t>
      </w:r>
      <w:r>
        <w:t xml:space="preserve"> </w:t>
      </w:r>
      <w:r>
        <w:t xml:space="preserve">also present opportunities for innovation and policy reform. For example, the region’s strong academic institutions, including</w:t>
      </w:r>
      <w:r>
        <w:t xml:space="preserve"> </w:t>
      </w:r>
      <w:r>
        <w:rPr>
          <w:iCs/>
          <w:i/>
        </w:rPr>
        <w:t xml:space="preserve">Lyon University Hospitals (CHU de Lyon)</w:t>
      </w:r>
      <w:r>
        <w:t xml:space="preserve">, offer advanced training programs that could help alleviate staffing shortages. Additionally, digital health technologies—such as telemedicine platforms—are being explored to enhance midwifery services in remote areas of the region.</w:t>
      </w:r>
    </w:p>
    <w:p>
      <w:pPr>
        <w:pStyle w:val="BodyText"/>
      </w:pPr>
      <w:r>
        <w:t xml:space="preserve">Collaborative research initiatives between midwives and healthcare professionals in Lyon are also expanding. A 2022 study by</w:t>
      </w:r>
      <w:r>
        <w:t xml:space="preserve"> </w:t>
      </w:r>
      <w:r>
        <w:rPr>
          <w:iCs/>
          <w:i/>
        </w:rPr>
        <w:t xml:space="preserve">Dupont &amp; al.</w:t>
      </w:r>
      <w:r>
        <w:t xml:space="preserve"> </w:t>
      </w:r>
      <w:r>
        <w:t xml:space="preserve">demonstrated how integrating midwives into antenatal care teams improved patient satisfaction and reduced complications during childbirth. These findings underscore the need for policy changes that prioritize midwifery-led care models in France.</w:t>
      </w:r>
    </w:p>
    <w:p>
      <w:pPr>
        <w:pStyle w:val="BodyText"/>
      </w:pPr>
      <w:r>
        <w:t xml:space="preserve">Furthermore, Lyon’s position as a hub for medical innovation provides a unique opportunity to pilot new practices. For instance, the use of AI-driven prenatal risk assessments by midwives in Lyon could revolutionize how maternal health is monitored and managed. Such advancements align with France’s national goal of improving healthcare efficiency while maintaining high standards of care.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Midwives</w:t>
      </w:r>
      <w:r>
        <w:t xml:space="preserve"> </w:t>
      </w:r>
      <w:r>
        <w:t xml:space="preserve">in ensuring quality maternal healthcare in</w:t>
      </w:r>
      <w:r>
        <w:t xml:space="preserve"> </w:t>
      </w:r>
      <w:r>
        <w:rPr>
          <w:iCs/>
          <w:i/>
        </w:rPr>
        <w:t xml:space="preserve">France Lyon</w:t>
      </w:r>
      <w:r>
        <w:t xml:space="preserve">. Through their expertise, adaptability, and commitment to patient-centered care, midwives have become a cornerstone of the region’s healthcare system. However, persistent challenges such as staffing shortages and regulatory constraints must be addressed to fully realize their potential.</w:t>
      </w:r>
    </w:p>
    <w:p>
      <w:pPr>
        <w:pStyle w:val="BodyText"/>
      </w:pPr>
      <w:r>
        <w:t xml:space="preserve">Future research should focus on evaluating the long-term impact of midwifery-led interventions in Lyon and advocating for national policy reforms that support regional disparities. By investing in midwives and their unique contributions,</w:t>
      </w:r>
      <w:r>
        <w:t xml:space="preserve"> </w:t>
      </w:r>
      <w:r>
        <w:rPr>
          <w:iCs/>
          <w:i/>
        </w:rPr>
        <w:t xml:space="preserve">France Lyon</w:t>
      </w:r>
      <w:r>
        <w:t xml:space="preserve"> </w:t>
      </w:r>
      <w:r>
        <w:t xml:space="preserve">can continue to set a benchmark for maternal health excellence across Europe.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2026-07-24T01:08:07Z</dcterms:created>
  <dcterms:modified xsi:type="dcterms:W3CDTF">2026-07-24T01:08:07Z</dcterms:modified>
</cp:coreProperties>
</file>

<file path=docProps/custom.xml><?xml version="1.0" encoding="utf-8"?>
<Properties xmlns="http://schemas.openxmlformats.org/officeDocument/2006/custom-properties" xmlns:vt="http://schemas.openxmlformats.org/officeDocument/2006/docPropsVTypes"/>
</file>