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4" w:name="X3f8ed92d74f2a6e7d6ade3da77e32643ffafa2b"/>
    <w:p>
      <w:pPr>
        <w:pStyle w:val="Heading1"/>
      </w:pPr>
      <w:r>
        <w:t xml:space="preserve">Literature Review: The Role of the Midwife in France, Paris</w:t>
      </w:r>
    </w:p>
    <w:bookmarkStart w:id="20" w:name="introduction"/>
    <w:p>
      <w:pPr>
        <w:pStyle w:val="Heading2"/>
      </w:pPr>
      <w:r>
        <w:t xml:space="preserve">Introduction</w:t>
      </w:r>
    </w:p>
    <w:p>
      <w:pPr>
        <w:pStyle w:val="FirstParagraph"/>
      </w:pPr>
      <w:r>
        <w:t xml:space="preserve">A literature review on midwifery in France, specifically in Paris, is essential to understand the historical, cultural, and institutional contexts shaping this critical healthcare profession. Midwives (sages-femmes in French) have played a pivotal role in maternal and child health for centuries. In contemporary France—particularly within the urban landscape of Paris—the midwife’s responsibilities extend beyond traditional birthing support to include prenatal care, postnatal follow-ups, and advocacy for reproductive rights. This review synthesizes existing research, policy frameworks, and cultural narratives to explore the evolving role of midwives in France's capital.</w:t>
      </w:r>
    </w:p>
    <w:bookmarkEnd w:id="20"/>
    <w:bookmarkStart w:id="22" w:name="historical_context"/>
    <w:bookmarkStart w:id="21" w:name="Xe6cda1ab3df168762e3fca855250881109a1bc4"/>
    <w:p>
      <w:pPr>
        <w:pStyle w:val="Heading2"/>
      </w:pPr>
      <w:r>
        <w:t xml:space="preserve">Historical Context of Midwifery in France</w:t>
      </w:r>
    </w:p>
    <w:p>
      <w:pPr>
        <w:pStyle w:val="FirstParagraph"/>
      </w:pPr>
      <w:r>
        <w:t xml:space="preserve">The practice of midwifery in France dates back to medieval times, with early records indicating the presence of trained women assisting in childbirth. However, the profession was formalized during the 17th century under King Louis XIV, who established a state-regulated system to ensure maternal safety. This historical context laid the groundwork for modern French midwifery, which today operates within a highly structured healthcare framework.</w:t>
      </w:r>
    </w:p>
    <w:p>
      <w:pPr>
        <w:pStyle w:val="BodyText"/>
      </w:pPr>
      <w:r>
        <w:t xml:space="preserve">Paris, as France’s political and cultural hub, has historically influenced national healthcare policies. The 19th-century reforms by Jean-Martin Charcot and other pioneers emphasized medicalization of childbirth, yet midwives retained their role as trusted figures in communities. This duality between medicalized care and traditional practices persists today.</w:t>
      </w:r>
    </w:p>
    <w:bookmarkEnd w:id="21"/>
    <w:bookmarkEnd w:id="22"/>
    <w:bookmarkStart w:id="24" w:name="role_in_paris_healthcare"/>
    <w:bookmarkStart w:id="23" w:name="X072e651b3e1849c44a50da8a8155a778fd2b261"/>
    <w:p>
      <w:pPr>
        <w:pStyle w:val="Heading2"/>
      </w:pPr>
      <w:r>
        <w:t xml:space="preserve">The Role of Midwives in Paris's Healthcare System</w:t>
      </w:r>
    </w:p>
    <w:p>
      <w:pPr>
        <w:pStyle w:val="FirstParagraph"/>
      </w:pPr>
      <w:r>
        <w:t xml:space="preserve">In modern France, midwives are integral to the national healthcare system, working within public hospitals, private clinics, and community health centers. In Paris, this role is particularly pronounced due to the city’s high population density and diverse demographics. Midwives in Paris are responsible for:</w:t>
      </w:r>
    </w:p>
    <w:p>
      <w:pPr>
        <w:numPr>
          <w:ilvl w:val="0"/>
          <w:numId w:val="1001"/>
        </w:numPr>
        <w:pStyle w:val="Compact"/>
      </w:pPr>
      <w:r>
        <w:t xml:space="preserve">Conducting prenatal check-ups and monitoring maternal health.</w:t>
      </w:r>
    </w:p>
    <w:p>
      <w:pPr>
        <w:numPr>
          <w:ilvl w:val="0"/>
          <w:numId w:val="1001"/>
        </w:numPr>
        <w:pStyle w:val="Compact"/>
      </w:pPr>
      <w:r>
        <w:t xml:space="preserve">Providing education on nutrition, exercise, and mental health during pregnancy.</w:t>
      </w:r>
    </w:p>
    <w:p>
      <w:pPr>
        <w:numPr>
          <w:ilvl w:val="0"/>
          <w:numId w:val="1001"/>
        </w:numPr>
        <w:pStyle w:val="Compact"/>
      </w:pPr>
      <w:r>
        <w:t xml:space="preserve">Supporting natural childbirth while collaborating with obstetricians in high-risk cases.</w:t>
      </w:r>
    </w:p>
    <w:p>
      <w:pPr>
        <w:numPr>
          <w:ilvl w:val="0"/>
          <w:numId w:val="1001"/>
        </w:numPr>
        <w:pStyle w:val="Compact"/>
      </w:pPr>
      <w:r>
        <w:t xml:space="preserve">Educating families on infant care and postpartum recovery.</w:t>
      </w:r>
    </w:p>
    <w:p>
      <w:pPr>
        <w:pStyle w:val="FirstParagraph"/>
      </w:pPr>
      <w:r>
        <w:t xml:space="preserve">A 2021 study by the French Ministry of Health highlighted that Parisian midwives face unique challenges, including managing a high volume of patients while maintaining personalized care. The integration of digital tools, such as electronic health records (EHRs), has improved efficiency but also raised concerns about patient privacy and data security.</w:t>
      </w:r>
    </w:p>
    <w:bookmarkEnd w:id="23"/>
    <w:bookmarkEnd w:id="24"/>
    <w:bookmarkStart w:id="26" w:name="challenges_in_paris"/>
    <w:bookmarkStart w:id="25" w:name="challenges-faced-by-midwives-in-paris"/>
    <w:p>
      <w:pPr>
        <w:pStyle w:val="Heading2"/>
      </w:pPr>
      <w:r>
        <w:t xml:space="preserve">Challenges Faced by Midwives in Paris</w:t>
      </w:r>
    </w:p>
    <w:p>
      <w:pPr>
        <w:pStyle w:val="FirstParagraph"/>
      </w:pPr>
      <w:r>
        <w:t xml:space="preserve">Despite their critical role, midwives in Paris encounter systemic and societal challenges. One significant issue is the shortage of trained professionals, exacerbated by an aging workforce and stringent educational requirements. A 2019 report from the Agence Régionale de Santé (ARS) Ile-de-France noted that recruitment difficulties are compounded by low wages compared to other healthcare professions in the region.</w:t>
      </w:r>
    </w:p>
    <w:p>
      <w:pPr>
        <w:pStyle w:val="BodyText"/>
      </w:pPr>
      <w:r>
        <w:t xml:space="preserve">Cultural factors also shape midwifery practice. While France promotes gender equality, societal stigmas around childbirth and mental health can hinder open communication between midwives and patients. Additionally, Paris’s multicultural population requires midwives to navigate linguistic and cultural barriers when providing care to immigrant communities.</w:t>
      </w:r>
    </w:p>
    <w:bookmarkEnd w:id="25"/>
    <w:bookmarkEnd w:id="26"/>
    <w:bookmarkStart w:id="28" w:name="education_and_training"/>
    <w:bookmarkStart w:id="27" w:name="Xec80832a3225f1bdc2f3bd87f4ac84f52be2b64"/>
    <w:p>
      <w:pPr>
        <w:pStyle w:val="Heading2"/>
      </w:pPr>
      <w:r>
        <w:t xml:space="preserve">Education and Training of Midwives in France</w:t>
      </w:r>
    </w:p>
    <w:p>
      <w:pPr>
        <w:pStyle w:val="FirstParagraph"/>
      </w:pPr>
      <w:r>
        <w:t xml:space="preserve">Becoming a midwife in France requires rigorous education and certification. Prospective midwives must complete a 3-year diploma program (Diplôme d’État de sage-femme) at an authorized institution, followed by practical training. In Paris, institutions like the Université Paris Cité and the Conservatoire National des Arts et Métiers offer these programs, ensuring that graduates are equipped with both clinical skills and cultural competence.</w:t>
      </w:r>
    </w:p>
    <w:p>
      <w:pPr>
        <w:pStyle w:val="BodyText"/>
      </w:pPr>
      <w:r>
        <w:t xml:space="preserve">Recent reforms have emphasized interdisciplinary collaboration, requiring midwives to work closely with gynecologists, pediatricians, and social workers. This shift reflects broader trends in France’s healthcare system toward holistic patient-centered care.</w:t>
      </w:r>
    </w:p>
    <w:bookmarkEnd w:id="27"/>
    <w:bookmarkEnd w:id="28"/>
    <w:bookmarkStart w:id="30" w:name="policy_and_research"/>
    <w:bookmarkStart w:id="29" w:name="Xf40adbe521bf4cc9fe086f82084d728934768f9"/>
    <w:p>
      <w:pPr>
        <w:pStyle w:val="Heading2"/>
      </w:pPr>
      <w:r>
        <w:t xml:space="preserve">Policy and Research on Midwifery in Paris</w:t>
      </w:r>
    </w:p>
    <w:p>
      <w:pPr>
        <w:pStyle w:val="FirstParagraph"/>
      </w:pPr>
      <w:r>
        <w:t xml:space="preserve">Government policies have significantly shaped midwifery practice in Paris. The 2019 French law on patient rights, for example, reinforced midwives’ authority to make independent decisions during low-risk pregnancies. This legislation was praised by professional organizations like the Fédération Nationale des Sages-Femmes de France (FNSF) but criticized by some medical groups for potentially limiting hospital autonomy.</w:t>
      </w:r>
    </w:p>
    <w:p>
      <w:pPr>
        <w:pStyle w:val="BodyText"/>
      </w:pPr>
      <w:r>
        <w:t xml:space="preserve">Research from Paris-based institutions, such as the INSERM (French National Institute of Health and Medical Research), has explored midwifery’s impact on maternal mortality rates. A 2020 study published in the *Journal of Midwifery &amp; Women’s Health* found that regions with higher midwife-to-population ratios, including parts of Paris, experienced a 15% reduction in preventable maternal deaths over five years.</w:t>
      </w:r>
    </w:p>
    <w:bookmarkEnd w:id="29"/>
    <w:bookmarkEnd w:id="30"/>
    <w:bookmarkStart w:id="32" w:name="future_directions"/>
    <w:bookmarkStart w:id="31" w:name="future-directions-for-midwifery-in-paris"/>
    <w:p>
      <w:pPr>
        <w:pStyle w:val="Heading2"/>
      </w:pPr>
      <w:r>
        <w:t xml:space="preserve">Future Directions for Midwifery in Paris</w:t>
      </w:r>
    </w:p>
    <w:p>
      <w:pPr>
        <w:pStyle w:val="FirstParagraph"/>
      </w:pPr>
      <w:r>
        <w:t xml:space="preserve">The future of midwifery in Paris hinges on addressing existing challenges while leveraging innovation. Potential strategies include increasing funding for midwife training programs, expanding community outreach to underserved populations, and integrating AI-driven tools for predictive analytics in prenatal care. Additionally, fostering partnerships between midwives and local NGOs could improve access to reproductive healthcare for marginalized groups.</w:t>
      </w:r>
    </w:p>
    <w:p>
      <w:pPr>
        <w:pStyle w:val="BodyText"/>
      </w:pPr>
      <w:r>
        <w:t xml:space="preserve">As Paris continues to evolve as a global city, the role of midwives will remain central to public health initiatives. Their ability to adapt to changing demographics, technological advancements, and policy shifts will determine their effectiveness in safeguarding maternal and infant well-being in the 21st century.</w:t>
      </w:r>
    </w:p>
    <w:bookmarkEnd w:id="31"/>
    <w:bookmarkEnd w:id="32"/>
    <w:bookmarkStart w:id="33" w:name="conclusion"/>
    <w:p>
      <w:pPr>
        <w:pStyle w:val="Heading2"/>
      </w:pPr>
      <w:r>
        <w:t xml:space="preserve">Conclusion</w:t>
      </w:r>
    </w:p>
    <w:p>
      <w:pPr>
        <w:pStyle w:val="FirstParagraph"/>
      </w:pPr>
      <w:r>
        <w:t xml:space="preserve">This literature review underscores the indispensable role of midwives in France’s healthcare system, particularly within the vibrant and complex environment of Paris. From historical roots to contemporary challenges, midwives navigate a dynamic landscape that demands both clinical expertise and cultural sensitivity. As research and policy continue to shape their practice, ensuring equitable access to quality maternal care remains a shared responsibility for healthcare providers, policymakers, and communities in Paris.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France Paris</dc:title>
  <dc:creator/>
  <dc:language>en</dc:language>
  <cp:keywords/>
  <dcterms:created xsi:type="dcterms:W3CDTF">2026-07-25T01:55:33Z</dcterms:created>
  <dcterms:modified xsi:type="dcterms:W3CDTF">2026-07-25T01:55:33Z</dcterms:modified>
</cp:coreProperties>
</file>

<file path=docProps/custom.xml><?xml version="1.0" encoding="utf-8"?>
<Properties xmlns="http://schemas.openxmlformats.org/officeDocument/2006/custom-properties" xmlns:vt="http://schemas.openxmlformats.org/officeDocument/2006/docPropsVTypes"/>
</file>