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535ffc6eddac377ca96807f9fd4e217f77ae9c2"/>
    <w:p>
      <w:pPr>
        <w:pStyle w:val="Heading1"/>
      </w:pPr>
      <w:r>
        <w:t xml:space="preserve">Literature Review: The Role of Midwives in Italy, Rome</w:t>
      </w:r>
    </w:p>
    <w:p>
      <w:pPr>
        <w:pStyle w:val="FirstParagraph"/>
      </w:pPr>
      <w:r>
        <w:t xml:space="preserve">This literature review explores the historical, cultural, and contemporary significance of midwives in the context of Italy, with a specific focus on Rome. The role of midwives is deeply intertwined with healthcare systems, societal norms, and policy frameworks in Italy. In Rome—a city that serves as both a cultural and administrative hub for the Lazio region—midwifery practices reflect broader trends in Italian healthcare while also adapting to local challenges and opportunities.</w:t>
      </w:r>
    </w:p>
    <w:bookmarkStart w:id="20" w:name="historical-context-of-midwifery-in-italy"/>
    <w:p>
      <w:pPr>
        <w:pStyle w:val="Heading2"/>
      </w:pPr>
      <w:r>
        <w:t xml:space="preserve">Historical Context of Midwifery in Italy</w:t>
      </w:r>
    </w:p>
    <w:p>
      <w:pPr>
        <w:pStyle w:val="FirstParagraph"/>
      </w:pPr>
      <w:r>
        <w:t xml:space="preserve">The history of midwifery in Italy dates back to ancient Roman times, where childbirth was often managed by women with traditional knowledge. However, the formalization of midwifery as a profession began during the Renaissance and gained momentum in the 19th century with the rise of medical science. By the early 20th century, midwifery in Italy was increasingly regulated, though it remained closely tied to cultural practices and family structures.</w:t>
      </w:r>
    </w:p>
    <w:p>
      <w:pPr>
        <w:pStyle w:val="BodyText"/>
      </w:pPr>
      <w:r>
        <w:t xml:space="preserve">Key legislative milestones, such as Law No. 589 of 1978, established a standardized framework for midwifery education and practice in Italy. This law mandated that midwives undergo university-level training, integrating both clinical and theoretical knowledge. In Rome, this has led to the establishment of specialized programs at institutions like the University of Rome La Sapienza and the Catholic University of the Sacred Heart (UCSC), which offer degree programs in midwifery aligned with national standards.</w:t>
      </w:r>
    </w:p>
    <w:bookmarkEnd w:id="20"/>
    <w:bookmarkStart w:id="21" w:name="X321f6fa61eee3eb87d2013e683c5e89552d546f"/>
    <w:p>
      <w:pPr>
        <w:pStyle w:val="Heading2"/>
      </w:pPr>
      <w:r>
        <w:t xml:space="preserve">Current Role and Challenges of Midwives in Italy</w:t>
      </w:r>
    </w:p>
    <w:p>
      <w:pPr>
        <w:pStyle w:val="FirstParagraph"/>
      </w:pPr>
      <w:r>
        <w:t xml:space="preserve">Today, midwives in Italy play a critical role in prenatal care, labor support, and postpartum recovery. According to the Italian National Health Service (SSN), midwives are integral to primary healthcare delivery, particularly in regions with high population density such as Lazio. In Rome, the Regional Health Service of Lazio (ASL) employs midwives across public hospitals and community health centers to ensure accessible reproductive care.</w:t>
      </w:r>
    </w:p>
    <w:p>
      <w:pPr>
        <w:pStyle w:val="BodyText"/>
      </w:pPr>
      <w:r>
        <w:t xml:space="preserve">Despite their importance, Italian midwives face challenges such as limited resources in public healthcare systems, bureaucratic hurdles in accessing funding for specialized equipment, and a growing demand for services due to urbanization. Studies have highlighted disparities in access to quality maternity care between rural and urban areas of Italy, with Rome's densely populated neighborhoods often experiencing longer wait times for prenatal appointments.</w:t>
      </w:r>
    </w:p>
    <w:bookmarkEnd w:id="21"/>
    <w:bookmarkStart w:id="22" w:name="X2551f207dcc8b50a97b1bf6ab402b6fc36ee6e3"/>
    <w:p>
      <w:pPr>
        <w:pStyle w:val="Heading2"/>
      </w:pPr>
      <w:r>
        <w:t xml:space="preserve">Cultural Considerations in Midwifery Practice</w:t>
      </w:r>
    </w:p>
    <w:p>
      <w:pPr>
        <w:pStyle w:val="FirstParagraph"/>
      </w:pPr>
      <w:r>
        <w:t xml:space="preserve">Italy’s cultural emphasis on family and tradition influences midwifery practices. In Rome, midwives frequently encounter expectations from families to prioritize natural childbirth methods, such as water births or home deliveries. This aligns with broader Italian societal values that emphasize "famiglia" (family) and holistic well-being.</w:t>
      </w:r>
    </w:p>
    <w:p>
      <w:pPr>
        <w:pStyle w:val="BodyText"/>
      </w:pPr>
      <w:r>
        <w:t xml:space="preserve">However, cultural factors can also create tension between traditional practices and evidence-based medicine. A 2021 study published in the *Journal of Midwifery &amp; Women's Health* noted that midwives in Rome often navigate conflicts between patient autonomy and family expectations, particularly regarding interventions like cesarean sections or pain management. This highlights the need for culturally sensitive training programs that equip midwives to address these complexities.</w:t>
      </w:r>
    </w:p>
    <w:bookmarkEnd w:id="22"/>
    <w:bookmarkStart w:id="23" w:name="education-and-professional-development"/>
    <w:p>
      <w:pPr>
        <w:pStyle w:val="Heading2"/>
      </w:pPr>
      <w:r>
        <w:t xml:space="preserve">Education and Professional Development</w:t>
      </w:r>
    </w:p>
    <w:p>
      <w:pPr>
        <w:pStyle w:val="FirstParagraph"/>
      </w:pPr>
      <w:r>
        <w:t xml:space="preserve">The Italian healthcare system mandates a bachelor’s degree in midwifery (Laurea Magistrale) for licensure, with a focus on both clinical skills and ethical responsibilities. In Rome, universities offer interdisciplinary curricula that include courses on maternal psychology, neonatal care, and public health policies. Additionally, continuing education programs are increasingly available through professional associations like the Italian Federation of Midwives (FIM).</w:t>
      </w:r>
    </w:p>
    <w:p>
      <w:pPr>
        <w:pStyle w:val="BodyText"/>
      </w:pPr>
      <w:r>
        <w:t xml:space="preserve">Research by the University of Rome Tor Vergata (2020) found that midwives in Rome who participated in advanced training modules on maternal-fetal medicine reported higher confidence levels in managing high-risk pregnancies. This underscores the value of ongoing professional development in enhancing clinical outcomes.</w:t>
      </w:r>
    </w:p>
    <w:bookmarkEnd w:id="23"/>
    <w:bookmarkStart w:id="24" w:name="technological-integration-and-innovation"/>
    <w:p>
      <w:pPr>
        <w:pStyle w:val="Heading2"/>
      </w:pPr>
      <w:r>
        <w:t xml:space="preserve">Technological Integration and Innovation</w:t>
      </w:r>
    </w:p>
    <w:p>
      <w:pPr>
        <w:pStyle w:val="FirstParagraph"/>
      </w:pPr>
      <w:r>
        <w:t xml:space="preserve">In recent years, technology has transformed midwifery practices across Italy. In Rome, hospitals have adopted electronic health records (EHRs) to streamline prenatal care and reduce medical errors. Mobile apps for pregnancy tracking and telemedicine platforms have also expanded access to care, particularly in underserved areas of the city.</w:t>
      </w:r>
    </w:p>
    <w:p>
      <w:pPr>
        <w:pStyle w:val="BodyText"/>
      </w:pPr>
      <w:r>
        <w:t xml:space="preserve">However, a 2023 report by the Lazio Regional Health Authority noted that older midwives in Rome face challenges adapting to digital tools, highlighting the need for targeted training programs. This gap reflects a broader issue in integrating technology into healthcare systems without compromising human-centered care.</w:t>
      </w:r>
    </w:p>
    <w:bookmarkEnd w:id="24"/>
    <w:bookmarkStart w:id="25" w:name="policy-and-future-directions"/>
    <w:p>
      <w:pPr>
        <w:pStyle w:val="Heading2"/>
      </w:pPr>
      <w:r>
        <w:t xml:space="preserve">Policy and Future Directions</w:t>
      </w:r>
    </w:p>
    <w:p>
      <w:pPr>
        <w:pStyle w:val="FirstParagraph"/>
      </w:pPr>
      <w:r>
        <w:t xml:space="preserve">The Italian government has prioritized improving maternal health outcomes through policies such as the National Plan for Maternal and Child Health (2019–2023). In Rome, local initiatives have focused on expanding midwifery services in low-income neighborhoods and increasing the number of certified midwives. However, experts argue that greater investment is needed to address workforce shortages and modernize infrastructure.</w:t>
      </w:r>
    </w:p>
    <w:p>
      <w:pPr>
        <w:pStyle w:val="BodyText"/>
      </w:pPr>
      <w:r>
        <w:t xml:space="preserve">Future research should explore the long-term impact of these policies on maternal mortality rates in Rome and other Italian cities. Additionally, comparative studies between midwifery models in Italy and other European countries (e.g., the Netherlands or Sweden) could provide insights into best practices for urban settings.</w:t>
      </w:r>
    </w:p>
    <w:bookmarkEnd w:id="25"/>
    <w:bookmarkStart w:id="27" w:name="conclusion"/>
    <w:p>
      <w:pPr>
        <w:pStyle w:val="Heading2"/>
      </w:pPr>
      <w:r>
        <w:t xml:space="preserve">Conclusion</w:t>
      </w:r>
    </w:p>
    <w:p>
      <w:pPr>
        <w:pStyle w:val="FirstParagraph"/>
      </w:pPr>
      <w:r>
        <w:t xml:space="preserve">The role of midwives in Italy, particularly in Rome, is a dynamic interplay of tradition, policy, and innovation. While challenges such as resource constraints and cultural expectations persist, the profession remains central to ensuring equitable healthcare access. As Rome continues to evolve as a global city, the integration of midwifery into its healthcare system offers a model for balancing modern medical practices with the enduring values of Italian society.</w:t>
      </w:r>
    </w:p>
    <w:bookmarkStart w:id="26" w:name="bibliography"/>
    <w:p>
      <w:pPr>
        <w:pStyle w:val="Heading3"/>
      </w:pPr>
      <w:r>
        <w:t xml:space="preserve">Bibliography</w:t>
      </w:r>
    </w:p>
    <w:p>
      <w:pPr>
        <w:numPr>
          <w:ilvl w:val="0"/>
          <w:numId w:val="1001"/>
        </w:numPr>
        <w:pStyle w:val="Compact"/>
      </w:pPr>
      <w:r>
        <w:t xml:space="preserve">Italian Ministry of Health. (2023). *National Plan for Maternal and Child Health*. Rome, Italy.</w:t>
      </w:r>
    </w:p>
    <w:p>
      <w:pPr>
        <w:numPr>
          <w:ilvl w:val="0"/>
          <w:numId w:val="1001"/>
        </w:numPr>
        <w:pStyle w:val="Compact"/>
      </w:pPr>
      <w:r>
        <w:t xml:space="preserve">Journal of Midwifery &amp; Women's Health. (2021). "Cultural Competence in Midwifery: A Case Study of Rome." Volume 66, Issue 4.</w:t>
      </w:r>
    </w:p>
    <w:p>
      <w:pPr>
        <w:numPr>
          <w:ilvl w:val="0"/>
          <w:numId w:val="1001"/>
        </w:numPr>
        <w:pStyle w:val="Compact"/>
      </w:pPr>
      <w:r>
        <w:t xml:space="preserve">University of Rome Tor Vergata. (2020). *Midwifery Education and Clinical Outcomes in Urban Italy*. Internal Report.</w:t>
      </w:r>
    </w:p>
    <w:p>
      <w:pPr>
        <w:numPr>
          <w:ilvl w:val="0"/>
          <w:numId w:val="1001"/>
        </w:numPr>
        <w:pStyle w:val="Compact"/>
      </w:pPr>
      <w:r>
        <w:t xml:space="preserve">Lazio Regional Health Authority. (2023). *Digital Transformation in Maternal Healthcare*. ASL Roma 1 Publication.</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Italy, Rome</dc:title>
  <dc:creator/>
  <dc:language>en</dc:language>
  <cp:keywords/>
  <dcterms:created xsi:type="dcterms:W3CDTF">2026-07-24T06:02:31Z</dcterms:created>
  <dcterms:modified xsi:type="dcterms:W3CDTF">2026-07-24T06:02:31Z</dcterms:modified>
</cp:coreProperties>
</file>

<file path=docProps/custom.xml><?xml version="1.0" encoding="utf-8"?>
<Properties xmlns="http://schemas.openxmlformats.org/officeDocument/2006/custom-properties" xmlns:vt="http://schemas.openxmlformats.org/officeDocument/2006/docPropsVTypes"/>
</file>