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66d3a2e52deb64028d694f1f2143294cfedc062"/>
    <w:p>
      <w:pPr>
        <w:pStyle w:val="Heading1"/>
      </w:pPr>
      <w:r>
        <w:t xml:space="preserve">Literature Review: The Role of Midwives in Japan, with a Focus on Kyoto</w:t>
      </w:r>
    </w:p>
    <w:p>
      <w:pPr>
        <w:pStyle w:val="FirstParagraph"/>
      </w:pPr>
      <w:r>
        <w:rPr>
          <w:bCs/>
          <w:b/>
        </w:rPr>
        <w:t xml:space="preserve">Literature Review:</w:t>
      </w:r>
      <w:r>
        <w:t xml:space="preserve"> </w:t>
      </w:r>
      <w:r>
        <w:t xml:space="preserve">This document provides a comprehensive analysis of the role, challenges, and cultural significance of midwives in Japan, with a specific focus on the city of Kyoto. As one of Japan’s most culturally rich and historically significant cities, Kyoto presents unique opportunities and challenges for midwifery practice. The review synthesizes existing literature to explore how traditional Japanese practices intersect with modern healthcare systems in supporting maternal care.</w:t>
      </w:r>
    </w:p>
    <w:bookmarkStart w:id="20" w:name="historical-context-of-midwifery-in-japan"/>
    <w:p>
      <w:pPr>
        <w:pStyle w:val="Heading2"/>
      </w:pPr>
      <w:r>
        <w:t xml:space="preserve">Historical Context of Midwifery in Japan</w:t>
      </w:r>
    </w:p>
    <w:p>
      <w:pPr>
        <w:pStyle w:val="FirstParagraph"/>
      </w:pPr>
      <w:r>
        <w:rPr>
          <w:bCs/>
          <w:b/>
        </w:rPr>
        <w:t xml:space="preserve">Japan Kyoto:</w:t>
      </w:r>
      <w:r>
        <w:t xml:space="preserve"> </w:t>
      </w:r>
      <w:r>
        <w:t xml:space="preserve">Midwifery has long been intertwined with Japan’s cultural and medical traditions. Historically, childbirth was often managed by female family members or local healers, a practice that persisted into the Edo period (1603–1868). However, modern midwifery in Japan began to formalize in the early 20th century, influenced by Western medical practices introduced during the Meiji Restoration. Kyoto, as a cultural and educational hub, played a pivotal role in this transformation. The establishment of institutions such as Kyoto University Hospital (founded in 1896) marked a shift toward professionalized maternity care.</w:t>
      </w:r>
    </w:p>
    <w:p>
      <w:pPr>
        <w:pStyle w:val="BodyText"/>
      </w:pPr>
      <w:r>
        <w:rPr>
          <w:bCs/>
          <w:b/>
        </w:rPr>
        <w:t xml:space="preserve">Midwife:</w:t>
      </w:r>
      <w:r>
        <w:t xml:space="preserve"> </w:t>
      </w:r>
      <w:r>
        <w:t xml:space="preserve">In contemporary Japan, midwives are certified professionals trained to provide prenatal, intrapartum, and postpartum care. However, the profession remains underrepresented compared to other developed nations. According to the Ministry of Health, Labour and Welfare (MHLW), Japan has approximately 150 midwives per 100,000 people—a stark contrast to countries like Canada or Australia. In Kyoto, this shortage is exacerbated by cultural factors such as a preference for hospital births over home deliveries and the influence of Confucian values that emphasize deference to medical professionals.</w:t>
      </w:r>
    </w:p>
    <w:bookmarkEnd w:id="20"/>
    <w:bookmarkStart w:id="21" w:name="X036fe63b2f6173291c9048cf322ad81ca093e12"/>
    <w:p>
      <w:pPr>
        <w:pStyle w:val="Heading2"/>
      </w:pPr>
      <w:r>
        <w:t xml:space="preserve">Current Challenges in Midwifery Practice in Kyoto</w:t>
      </w:r>
    </w:p>
    <w:p>
      <w:pPr>
        <w:pStyle w:val="FirstParagraph"/>
      </w:pPr>
      <w:r>
        <w:rPr>
          <w:bCs/>
          <w:b/>
        </w:rPr>
        <w:t xml:space="preserve">Japan Kyoto:</w:t>
      </w:r>
      <w:r>
        <w:t xml:space="preserve"> </w:t>
      </w:r>
      <w:r>
        <w:t xml:space="preserve">Despite its historical significance, Kyoto faces modern challenges in midwifery. Urbanization and an aging population have increased demand for maternal healthcare services, yet the number of certified midwives has not kept pace. A 2019 study by the Kyoto Prefectural Government highlighted that only 40% of hospitals in the region employed full-time midwives, leaving many patients without access to personalized care. Additionally, language barriers and cultural differences between foreign midwives and local populations have emerged as critical issues in multicultural areas like Kyoto’s Gion district.</w:t>
      </w:r>
    </w:p>
    <w:p>
      <w:pPr>
        <w:pStyle w:val="BodyText"/>
      </w:pPr>
      <w:r>
        <w:rPr>
          <w:bCs/>
          <w:b/>
        </w:rPr>
        <w:t xml:space="preserve">Midwife:</w:t>
      </w:r>
      <w:r>
        <w:t xml:space="preserve"> </w:t>
      </w:r>
      <w:r>
        <w:t xml:space="preserve">The role of a midwife in Japan is often limited by institutional hierarchies. While midwives are trained to provide hands-on care, many hospitals prioritize obstetricians and gynecologists, relegating midwives to supportive roles. This dynamic contrasts with the holistic approach emphasized in Western models of midwifery, where practitioners take primary responsibility for low-risk pregnancies. A 2021 study published in the *Journal of Obstetrics and Gynaecology Research* noted that Japanese midwives frequently report feeling undervalued due to these systemic constraints.</w:t>
      </w:r>
    </w:p>
    <w:bookmarkEnd w:id="21"/>
    <w:bookmarkStart w:id="22" w:name="X0413f728686a65482f1025d33b540d395bd1bb5"/>
    <w:p>
      <w:pPr>
        <w:pStyle w:val="Heading2"/>
      </w:pPr>
      <w:r>
        <w:t xml:space="preserve">Cultural and Traditional Influences on Midwifery in Kyoto</w:t>
      </w:r>
    </w:p>
    <w:p>
      <w:pPr>
        <w:pStyle w:val="FirstParagraph"/>
      </w:pPr>
      <w:r>
        <w:rPr>
          <w:bCs/>
          <w:b/>
        </w:rPr>
        <w:t xml:space="preserve">Japan Kyoto:</w:t>
      </w:r>
      <w:r>
        <w:t xml:space="preserve"> </w:t>
      </w:r>
      <w:r>
        <w:t xml:space="preserve">Kyoto’s cultural heritage offers a unique lens through which to examine midwifery. The city is renowned for its preservation of Shinto and Buddhist traditions, which emphasize harmony with nature and spiritual well-being. These philosophies align with the holistic approach advocated by midwives, though their integration into mainstream healthcare remains limited. For example, some Kyoto-based midwives have incorporated traditional practices such as</w:t>
      </w:r>
      <w:r>
        <w:t xml:space="preserve"> </w:t>
      </w:r>
      <w:r>
        <w:rPr>
          <w:iCs/>
          <w:i/>
        </w:rPr>
        <w:t xml:space="preserve">hakutō</w:t>
      </w:r>
      <w:r>
        <w:t xml:space="preserve"> </w:t>
      </w:r>
      <w:r>
        <w:t xml:space="preserve">(a form of acupuncture used in obstetrics) and herbal remedies like</w:t>
      </w:r>
      <w:r>
        <w:t xml:space="preserve"> </w:t>
      </w:r>
      <w:r>
        <w:rPr>
          <w:iCs/>
          <w:i/>
        </w:rPr>
        <w:t xml:space="preserve">shibugaku</w:t>
      </w:r>
      <w:r>
        <w:t xml:space="preserve">, a type of Japanese medicine derived from plants.</w:t>
      </w:r>
    </w:p>
    <w:p>
      <w:pPr>
        <w:pStyle w:val="BodyText"/>
      </w:pPr>
      <w:r>
        <w:rPr>
          <w:bCs/>
          <w:b/>
        </w:rPr>
        <w:t xml:space="preserve">Midwife:</w:t>
      </w:r>
      <w:r>
        <w:t xml:space="preserve"> </w:t>
      </w:r>
      <w:r>
        <w:t xml:space="preserve">However, the dominance of Western medical paradigms in Japanese healthcare has led to skepticism toward traditional practices. A 2020 survey by the Kyoto Women’s Health Association found that only 18% of local midwives received formal training in alternative therapies. This gap highlights the need for interdisciplinary collaboration between midwives, traditional healers, and modern medical professionals to address the unique needs of Kyoto’s population.</w:t>
      </w:r>
    </w:p>
    <w:bookmarkEnd w:id="22"/>
    <w:bookmarkStart w:id="23" w:name="Xcc7a76ac48b100668a840a01f1f7111fe829e98"/>
    <w:p>
      <w:pPr>
        <w:pStyle w:val="Heading2"/>
      </w:pPr>
      <w:r>
        <w:t xml:space="preserve">Policy and Educational Initiatives in Kyoto</w:t>
      </w:r>
    </w:p>
    <w:p>
      <w:pPr>
        <w:pStyle w:val="FirstParagraph"/>
      </w:pPr>
      <w:r>
        <w:rPr>
          <w:bCs/>
          <w:b/>
        </w:rPr>
        <w:t xml:space="preserve">Japan Kyoto:</w:t>
      </w:r>
      <w:r>
        <w:t xml:space="preserve"> </w:t>
      </w:r>
      <w:r>
        <w:t xml:space="preserve">In response to challenges in maternal healthcare, Kyoto has implemented targeted policies to strengthen midwifery. The city’s 2018 Maternal Health Strategy aimed to increase the number of certified midwives by 30% within five years and promote community-based prenatal care. Partnerships with universities such as Kyoto Prefectural University of Medicine have also expanded midwifery education programs, emphasizing cultural competency and trauma-informed care.</w:t>
      </w:r>
    </w:p>
    <w:p>
      <w:pPr>
        <w:pStyle w:val="BodyText"/>
      </w:pPr>
      <w:r>
        <w:rPr>
          <w:bCs/>
          <w:b/>
        </w:rPr>
        <w:t xml:space="preserve">Midwife:</w:t>
      </w:r>
      <w:r>
        <w:t xml:space="preserve"> </w:t>
      </w:r>
      <w:r>
        <w:t xml:space="preserve">These initiatives reflect a growing recognition of the midwife’s role in improving maternal outcomes. However, barriers such as low wages and limited career advancement opportunities continue to deter potential candidates. A 2022 report by the Japanese Society of Midwifery noted that Kyoto’s midwives earn an average of ¥350,000 annually—significantly below the national median for healthcare workers.</w:t>
      </w:r>
    </w:p>
    <w:bookmarkEnd w:id="23"/>
    <w:bookmarkStart w:id="24" w:name="conclusion-and-future-directions"/>
    <w:p>
      <w:pPr>
        <w:pStyle w:val="Heading2"/>
      </w:pPr>
      <w:r>
        <w:t xml:space="preserve">Conclusion and Future Directions</w:t>
      </w:r>
    </w:p>
    <w:p>
      <w:pPr>
        <w:pStyle w:val="FirstParagraph"/>
      </w:pPr>
      <w:r>
        <w:rPr>
          <w:bCs/>
          <w:b/>
        </w:rPr>
        <w:t xml:space="preserve">Literature Review:</w:t>
      </w:r>
      <w:r>
        <w:t xml:space="preserve"> </w:t>
      </w:r>
      <w:r>
        <w:t xml:space="preserve">This review underscores the critical need to reevaluate the role of midwives in Japan, particularly in culturally rich regions like Kyoto. While historical and cultural factors have shaped midwifery practices, modern challenges such as workforce shortages, institutional hierarchies, and limited integration of traditional methods require urgent attention. Future research should focus on developing culturally tailored training programs for midwives in Kyoto and exploring policy reforms to elevate the profession’s status within Japan’s healthcare system.</w:t>
      </w:r>
    </w:p>
    <w:p>
      <w:pPr>
        <w:pStyle w:val="BodyText"/>
      </w:pPr>
      <w:r>
        <w:rPr>
          <w:bCs/>
          <w:b/>
        </w:rPr>
        <w:t xml:space="preserve">Japan Kyoto:</w:t>
      </w:r>
      <w:r>
        <w:t xml:space="preserve"> </w:t>
      </w:r>
      <w:r>
        <w:t xml:space="preserve">As Kyoto continues to balance its heritage with modernization, the city stands as a model for how midwifery can evolve to meet both traditional and contemporary maternal needs. By fostering collaboration between medical professionals, traditional healers, and policymakers, Japan can create a more inclusive and effective system of care that honors the past while embracing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Japan Kyoto</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