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3147eb18ef43809bf69c4bf861ca87546227552"/>
    <w:p>
      <w:pPr>
        <w:pStyle w:val="Heading1"/>
      </w:pPr>
      <w:r>
        <w:t xml:space="preserve">Literature Review: The Role of the Midwife in Mexico City, Mexico</w:t>
      </w:r>
    </w:p>
    <w:p>
      <w:pPr>
        <w:pStyle w:val="FirstParagraph"/>
      </w:pPr>
      <w:r>
        <w:t xml:space="preserve">This literature review examines the evolving role of midwives in</w:t>
      </w:r>
      <w:r>
        <w:t xml:space="preserve"> </w:t>
      </w:r>
      <w:r>
        <w:rPr>
          <w:bCs/>
          <w:b/>
        </w:rPr>
        <w:t xml:space="preserve">Mexico City, Mexico</w:t>
      </w:r>
      <w:r>
        <w:t xml:space="preserve">, focusing on their integration into public health systems, challenges faced, and cultural significance. The term "Midwife" refers to a healthcare professional specializing in maternal care during pregnancy, childbirth, and postpartum periods. In</w:t>
      </w:r>
      <w:r>
        <w:t xml:space="preserve"> </w:t>
      </w:r>
      <w:r>
        <w:rPr>
          <w:bCs/>
          <w:b/>
        </w:rPr>
        <w:t xml:space="preserve">Mexico City</w:t>
      </w:r>
      <w:r>
        <w:t xml:space="preserve">, midwives are critical to addressing maternal mortality rates and ensuring accessible reproductive healthcare for diverse populations.</w:t>
      </w:r>
    </w:p>
    <w:bookmarkStart w:id="20" w:name="X1140d1dd98f5cb16cffaf91d2b8a534a3c886f7"/>
    <w:p>
      <w:pPr>
        <w:pStyle w:val="Heading2"/>
      </w:pPr>
      <w:r>
        <w:t xml:space="preserve">Historical Context of Midwifery in Mexico</w:t>
      </w:r>
    </w:p>
    <w:p>
      <w:pPr>
        <w:pStyle w:val="FirstParagraph"/>
      </w:pPr>
      <w:r>
        <w:t xml:space="preserve">The practice of midwifery in Mexico has deep historical roots, influenced by indigenous traditions and colonial-era European practices. Pre-Hispanic cultures, such as the Aztecs and Maya, relied on traditional healers for childbirth support. After Spanish colonization (16th century), formal midwifery training was introduced through religious institutions and colonial medical systems. However, modern midwifery in Mexico has been shaped by public health policies since the 20th century. In</w:t>
      </w:r>
      <w:r>
        <w:t xml:space="preserve"> </w:t>
      </w:r>
      <w:r>
        <w:rPr>
          <w:bCs/>
          <w:b/>
        </w:rPr>
        <w:t xml:space="preserve">Mexico City</w:t>
      </w:r>
      <w:r>
        <w:t xml:space="preserve">, the government’s focus on reducing maternal mortality rates (which stood at 58 per 100,000 live births in 2021) has revitalized midwifery as a key component of primary healthcare.</w:t>
      </w:r>
    </w:p>
    <w:bookmarkEnd w:id="20"/>
    <w:bookmarkStart w:id="21" w:name="X93c848d1d44b86f9882a13195a765b250488827"/>
    <w:p>
      <w:pPr>
        <w:pStyle w:val="Heading2"/>
      </w:pPr>
      <w:r>
        <w:t xml:space="preserve">Midwives in Mexico City’s Public Health System</w:t>
      </w:r>
    </w:p>
    <w:p>
      <w:pPr>
        <w:pStyle w:val="FirstParagraph"/>
      </w:pPr>
      <w:r>
        <w:t xml:space="preserve">In</w:t>
      </w:r>
      <w:r>
        <w:t xml:space="preserve"> </w:t>
      </w:r>
      <w:r>
        <w:rPr>
          <w:bCs/>
          <w:b/>
        </w:rPr>
        <w:t xml:space="preserve">Mexico City</w:t>
      </w:r>
      <w:r>
        <w:t xml:space="preserve">, midwives operate within the Secretaría de Salud (Secretariat of Health) framework, providing care in public hospitals, clinics, and community health centers. According to a 2019 report by the Instituto Nacional de Salud Pública (INSP), midwives in Mexico contribute to approximately 65% of all births attended by skilled professionals. Their role includes prenatal checkups, labor support during natural childbirths, and postnatal care for mothers and newborns.</w:t>
      </w:r>
    </w:p>
    <w:p>
      <w:pPr>
        <w:pStyle w:val="BodyText"/>
      </w:pPr>
      <w:r>
        <w:t xml:space="preserve">Studies highlight that midwife-led care improves outcomes such as reduced cesarean delivery rates and increased patient satisfaction (Rodríguez et al., 2020). In</w:t>
      </w:r>
      <w:r>
        <w:t xml:space="preserve"> </w:t>
      </w:r>
      <w:r>
        <w:rPr>
          <w:bCs/>
          <w:b/>
        </w:rPr>
        <w:t xml:space="preserve">Mexico City</w:t>
      </w:r>
      <w:r>
        <w:t xml:space="preserve">, where socioeconomic disparities affect access to healthcare, midwives often serve marginalized communities, including indigenous populations in the outskirts of the capital.</w:t>
      </w:r>
    </w:p>
    <w:bookmarkEnd w:id="21"/>
    <w:bookmarkStart w:id="22" w:name="Xf834870730c4e318068a4e43adc950324b03bc1"/>
    <w:p>
      <w:pPr>
        <w:pStyle w:val="Heading2"/>
      </w:pPr>
      <w:r>
        <w:t xml:space="preserve">Challenges Faced by Midwives in Mexico City</w:t>
      </w:r>
    </w:p>
    <w:p>
      <w:pPr>
        <w:pStyle w:val="FirstParagraph"/>
      </w:pPr>
      <w:r>
        <w:t xml:space="preserve">Despite their importance, midwives in</w:t>
      </w:r>
      <w:r>
        <w:t xml:space="preserve"> </w:t>
      </w:r>
      <w:r>
        <w:rPr>
          <w:bCs/>
          <w:b/>
        </w:rPr>
        <w:t xml:space="preserve">Mexico City</w:t>
      </w:r>
      <w:r>
        <w:t xml:space="preserve"> </w:t>
      </w:r>
      <w:r>
        <w:t xml:space="preserve">encounter systemic challenges. A 2018 study by the Universidad Autónoma Metropolitana (UAM) found that midwives frequently lack autonomy due to hierarchical structures within public hospitals. Additionally, limited access to resources such as ultrasound equipment and emergency obstetric care hinders their ability to manage high-risk pregnancies independently.</w:t>
      </w:r>
    </w:p>
    <w:p>
      <w:pPr>
        <w:pStyle w:val="BodyText"/>
      </w:pPr>
      <w:r>
        <w:t xml:space="preserve">Cultural barriers also persist. Some families prefer hospital births over home deliveries led by midwives, influenced by urbanization and perceptions of medicalized care (López &amp; Fernández, 2021). Furthermore, midwives in</w:t>
      </w:r>
      <w:r>
        <w:t xml:space="preserve"> </w:t>
      </w:r>
      <w:r>
        <w:rPr>
          <w:bCs/>
          <w:b/>
        </w:rPr>
        <w:t xml:space="preserve">Mexico City</w:t>
      </w:r>
      <w:r>
        <w:t xml:space="preserve"> </w:t>
      </w:r>
      <w:r>
        <w:t xml:space="preserve">must navigate complex legal frameworks to ensure their qualifications align with national standards set by the Colegio de Enfermeras y Parteras del Distrito Federal.</w:t>
      </w:r>
    </w:p>
    <w:bookmarkEnd w:id="22"/>
    <w:bookmarkStart w:id="23" w:name="X9189de0526ac0858a971a86c5116967cfd8c24a"/>
    <w:p>
      <w:pPr>
        <w:pStyle w:val="Heading2"/>
      </w:pPr>
      <w:r>
        <w:t xml:space="preserve">Training and Education of Midwives in Mexico City</w:t>
      </w:r>
    </w:p>
    <w:p>
      <w:pPr>
        <w:pStyle w:val="FirstParagraph"/>
      </w:pPr>
      <w:r>
        <w:t xml:space="preserve">In</w:t>
      </w:r>
      <w:r>
        <w:t xml:space="preserve"> </w:t>
      </w:r>
      <w:r>
        <w:rPr>
          <w:bCs/>
          <w:b/>
        </w:rPr>
        <w:t xml:space="preserve">Mexico City</w:t>
      </w:r>
      <w:r>
        <w:t xml:space="preserve">, midwives are trained through university programs accredited by the Secretaría de Educación Pública (SEP). Institutions like the Escuela Nacional de Enfermería y Obstetricia (ENEO) offer specialized courses in maternal and child health. However, critics argue that education programs do not adequately address traditional practices or cultural competence required for serving Mexico’s ethnically diverse population.</w:t>
      </w:r>
    </w:p>
    <w:p>
      <w:pPr>
        <w:pStyle w:val="BodyText"/>
      </w:pPr>
      <w:r>
        <w:t xml:space="preserve">A 2020 review by the Instituto Mexicano del Seguro Social (IMSS) emphasized the need for continuous professional development to bridge gaps between academic training and practical fieldwork. Midwives in</w:t>
      </w:r>
      <w:r>
        <w:t xml:space="preserve"> </w:t>
      </w:r>
      <w:r>
        <w:rPr>
          <w:bCs/>
          <w:b/>
        </w:rPr>
        <w:t xml:space="preserve">Mexico City</w:t>
      </w:r>
      <w:r>
        <w:t xml:space="preserve"> </w:t>
      </w:r>
      <w:r>
        <w:t xml:space="preserve">also participate in workshops on emergency obstetric care, neonatal resuscitation, and mental health support for postpartum women.</w:t>
      </w:r>
    </w:p>
    <w:bookmarkEnd w:id="23"/>
    <w:bookmarkStart w:id="24" w:name="X49bd23e88cf6a0e7b50b541bdb6e0e6c78fd340"/>
    <w:p>
      <w:pPr>
        <w:pStyle w:val="Heading2"/>
      </w:pPr>
      <w:r>
        <w:t xml:space="preserve">Cultural Significance of Midwifery in Mexico City</w:t>
      </w:r>
    </w:p>
    <w:p>
      <w:pPr>
        <w:pStyle w:val="FirstParagraph"/>
      </w:pPr>
      <w:r>
        <w:t xml:space="preserve">In</w:t>
      </w:r>
      <w:r>
        <w:t xml:space="preserve"> </w:t>
      </w:r>
      <w:r>
        <w:rPr>
          <w:bCs/>
          <w:b/>
        </w:rPr>
        <w:t xml:space="preserve">Mexico City</w:t>
      </w:r>
      <w:r>
        <w:t xml:space="preserve">, midwives play a vital role in preserving indigenous health practices. For example, Totonac and Maya communities often combine traditional herbal remedies with modern medical care during childbirth. A 2017 ethnographic study by the Universidad Nacional Autónoma de México (UNAM) found that midwives act as cultural brokers, integrating ancestral knowledge into clinical protocols.</w:t>
      </w:r>
    </w:p>
    <w:p>
      <w:pPr>
        <w:pStyle w:val="BodyText"/>
      </w:pPr>
      <w:r>
        <w:t xml:space="preserve">This dual approach not only respects patient preferences but also improves health outcomes. For instance, midwives in</w:t>
      </w:r>
      <w:r>
        <w:t xml:space="preserve"> </w:t>
      </w:r>
      <w:r>
        <w:rPr>
          <w:bCs/>
          <w:b/>
        </w:rPr>
        <w:t xml:space="preserve">Mexico City</w:t>
      </w:r>
      <w:r>
        <w:t xml:space="preserve"> </w:t>
      </w:r>
      <w:r>
        <w:t xml:space="preserve">frequently recommend low-dose pain management techniques rooted in indigenous traditions to reduce reliance on pharmacological interventions.</w:t>
      </w:r>
    </w:p>
    <w:bookmarkEnd w:id="24"/>
    <w:bookmarkStart w:id="25" w:name="Xa663e69f3edb5aba34ec3e155d660884116cb88"/>
    <w:p>
      <w:pPr>
        <w:pStyle w:val="Heading2"/>
      </w:pPr>
      <w:r>
        <w:t xml:space="preserve">Case Studies: Midwife-Led Initiatives in Mexico City</w:t>
      </w:r>
    </w:p>
    <w:p>
      <w:pPr>
        <w:pStyle w:val="FirstParagraph"/>
      </w:pPr>
      <w:r>
        <w:t xml:space="preserve">In 2019, the</w:t>
      </w:r>
      <w:r>
        <w:t xml:space="preserve"> </w:t>
      </w:r>
      <w:r>
        <w:rPr>
          <w:bCs/>
          <w:b/>
        </w:rPr>
        <w:t xml:space="preserve">Mexico City government launched the "Midwives for All" program</w:t>
      </w:r>
      <w:r>
        <w:t xml:space="preserve">, which deployed midwives to underserved neighborhoods. The initiative reported a 30% increase in prenatal care attendance among low-income women (Secretaría de Salud, 2021). Similarly, community-based midwife cooperatives in Iztapalapa have successfully reduced neonatal infections by providing home visits and hygiene education.</w:t>
      </w:r>
    </w:p>
    <w:p>
      <w:pPr>
        <w:pStyle w:val="BodyText"/>
      </w:pPr>
      <w:r>
        <w:t xml:space="preserve">Another example is the</w:t>
      </w:r>
      <w:r>
        <w:t xml:space="preserve"> </w:t>
      </w:r>
      <w:r>
        <w:rPr>
          <w:bCs/>
          <w:b/>
        </w:rPr>
        <w:t xml:space="preserve">Mexico City Obstetric Network</w:t>
      </w:r>
      <w:r>
        <w:t xml:space="preserve">, a collaborative effort between midwives, doctors, and nurses to standardize care protocols. This network has been pivotal in reducing maternal complications during high-risk deliveries by ensuring rapid access to emergency services.</w:t>
      </w:r>
    </w:p>
    <w:bookmarkEnd w:id="25"/>
    <w:bookmarkStart w:id="26" w:name="Xef0e39975f3d954f23eb35f7a381d3ae5ccf99e"/>
    <w:p>
      <w:pPr>
        <w:pStyle w:val="Heading2"/>
      </w:pPr>
      <w:r>
        <w:t xml:space="preserve">Future Directions for Midwifery in Mexico City</w:t>
      </w:r>
    </w:p>
    <w:p>
      <w:pPr>
        <w:pStyle w:val="FirstParagraph"/>
      </w:pPr>
      <w:r>
        <w:t xml:space="preserve">The literature underscores the need for policy reforms to enhance midwives’ autonomy and expand their scope of practice. In</w:t>
      </w:r>
      <w:r>
        <w:t xml:space="preserve"> </w:t>
      </w:r>
      <w:r>
        <w:rPr>
          <w:bCs/>
          <w:b/>
        </w:rPr>
        <w:t xml:space="preserve">Mexico City</w:t>
      </w:r>
      <w:r>
        <w:t xml:space="preserve">, advocates are pushing for legislation that recognizes midwives as primary healthcare providers, akin to models in countries like Canada or the Netherlands.</w:t>
      </w:r>
    </w:p>
    <w:p>
      <w:pPr>
        <w:pStyle w:val="BodyText"/>
      </w:pPr>
      <w:r>
        <w:t xml:space="preserve">Additionally, integrating digital tools such as telemedicine platforms could help midwives reach rural populations within the metropolitan area. A pilot program by the</w:t>
      </w:r>
      <w:r>
        <w:t xml:space="preserve"> </w:t>
      </w:r>
      <w:r>
        <w:rPr>
          <w:bCs/>
          <w:b/>
        </w:rPr>
        <w:t xml:space="preserve">Mexico City Health Department</w:t>
      </w:r>
      <w:r>
        <w:t xml:space="preserve"> </w:t>
      </w:r>
      <w:r>
        <w:t xml:space="preserve">(2023) demonstrated that virtual consultations improved follow-up rates for postpartum women by 45%.</w:t>
      </w:r>
    </w:p>
    <w:bookmarkEnd w:id="26"/>
    <w:bookmarkStart w:id="27" w:name="conclusion"/>
    <w:p>
      <w:pPr>
        <w:pStyle w:val="Heading2"/>
      </w:pPr>
      <w:r>
        <w:t xml:space="preserve">Conclusion</w:t>
      </w:r>
    </w:p>
    <w:p>
      <w:pPr>
        <w:pStyle w:val="FirstParagraph"/>
      </w:pPr>
      <w:r>
        <w:t xml:space="preserve">The role of midwives in</w:t>
      </w:r>
      <w:r>
        <w:t xml:space="preserve"> </w:t>
      </w:r>
      <w:r>
        <w:rPr>
          <w:bCs/>
          <w:b/>
        </w:rPr>
        <w:t xml:space="preserve">Mexico City, Mexico</w:t>
      </w:r>
      <w:r>
        <w:t xml:space="preserve">, is both critical and multifaceted. As highlighted in this literature review, they are essential to improving maternal health outcomes while bridging cultural and socioeconomic divides. However, systemic challenges such as limited resources and hierarchical healthcare structures must be addressed to fully realize their potential. Strengthening midwifery education, expanding autonomy, and fostering community trust will ensure that</w:t>
      </w:r>
      <w:r>
        <w:t xml:space="preserve"> </w:t>
      </w:r>
      <w:r>
        <w:rPr>
          <w:bCs/>
          <w:b/>
        </w:rPr>
        <w:t xml:space="preserve">Midwives</w:t>
      </w:r>
      <w:r>
        <w:t xml:space="preserve"> </w:t>
      </w:r>
      <w:r>
        <w:t xml:space="preserve">in</w:t>
      </w:r>
      <w:r>
        <w:t xml:space="preserve"> </w:t>
      </w:r>
      <w:r>
        <w:rPr>
          <w:bCs/>
          <w:b/>
        </w:rPr>
        <w:t xml:space="preserve">Mexico City</w:t>
      </w:r>
      <w:r>
        <w:t xml:space="preserve"> </w:t>
      </w:r>
      <w:r>
        <w:t xml:space="preserve">continue to serve as pillars of maternal care in the region.</w:t>
      </w:r>
    </w:p>
    <w:p>
      <w:pPr>
        <w:pStyle w:val="BodyText"/>
      </w:pPr>
      <w:r>
        <w:rPr>
          <w:iCs/>
          <w:i/>
        </w:rPr>
        <w:t xml:space="preserve">Literature Review: Midwife in Mexico City – A Critical Analysis of Maternal Health Care (800+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Mexico City</dc:title>
  <dc:creator/>
  <dc:language>en</dc:language>
  <cp:keywords/>
  <dcterms:created xsi:type="dcterms:W3CDTF">2026-07-24T15:11:53Z</dcterms:created>
  <dcterms:modified xsi:type="dcterms:W3CDTF">2026-07-24T15:11:53Z</dcterms:modified>
</cp:coreProperties>
</file>

<file path=docProps/custom.xml><?xml version="1.0" encoding="utf-8"?>
<Properties xmlns="http://schemas.openxmlformats.org/officeDocument/2006/custom-properties" xmlns:vt="http://schemas.openxmlformats.org/officeDocument/2006/docPropsVTypes"/>
</file>