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Care</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ff51bfa8900503e67978c07c70740c919155548"/>
    <w:p>
      <w:pPr>
        <w:pStyle w:val="Heading1"/>
      </w:pPr>
      <w:r>
        <w:t xml:space="preserve">Literature Review: The Role of Midwives in Maternal Health Care in Nigeria Lagos</w:t>
      </w:r>
    </w:p>
    <w:p>
      <w:pPr>
        <w:pStyle w:val="FirstParagraph"/>
      </w:pPr>
      <w:r>
        <w:t xml:space="preserve">The role of midwives in maternal health care is a critical topic, particularly within the context of</w:t>
      </w:r>
      <w:r>
        <w:t xml:space="preserve"> </w:t>
      </w:r>
      <w:r>
        <w:rPr>
          <w:bCs/>
          <w:b/>
        </w:rPr>
        <w:t xml:space="preserve">Nigeria Lagos</w:t>
      </w:r>
      <w:r>
        <w:t xml:space="preserve">, where challenges such as high maternal mortality rates, limited access to quality healthcare, and socio-cultural dynamics necessitate a focused examination of midwifery practices. This literature review explores the historical evolution, current status, challenges, and opportunities for midwives in Nigeria Lagos. By synthesizing existing research and reports from local and international sources, this document aims to highlight the significance of midwifery in improving maternal outcomes in one of Africa’s most populous cities.</w:t>
      </w:r>
    </w:p>
    <w:bookmarkStart w:id="20" w:name="X034ceab116d905d6f1589bf8589a8b47f32b41f"/>
    <w:p>
      <w:pPr>
        <w:pStyle w:val="Heading2"/>
      </w:pPr>
      <w:r>
        <w:t xml:space="preserve">Historical Context of Midwifery in Nigeria</w:t>
      </w:r>
    </w:p>
    <w:p>
      <w:pPr>
        <w:pStyle w:val="FirstParagraph"/>
      </w:pPr>
      <w:r>
        <w:t xml:space="preserve">The practice of midwifery in Nigeria has evolved significantly over time. Historically, childbirth was predominantly managed by traditional birth attendants (TBAs), who relied on indigenous knowledge and practices passed down through generations. However, the formalization of midwifery as a profession began in the early 20th century with colonial efforts to modernize healthcare systems. The establishment of nursing and midwifery schools in Nigeria, such as those affiliated with universities like Lagos State University (LASU) and University College Hospital (UCH), marked a turning point. These institutions introduced structured training programs aimed at aligning midwifery practices with global standards, emphasizing evidence-based care and clinical competence.</w:t>
      </w:r>
    </w:p>
    <w:p>
      <w:pPr>
        <w:pStyle w:val="BodyText"/>
      </w:pPr>
      <w:r>
        <w:t xml:space="preserve">Despite these advancements, the integration of traditional knowledge with modern medical approaches has remained a contentious issue. Studies by Adebayo et al. (2018) highlight that while TBAs continue to play a vital role in rural areas of Lagos State, their lack of formal training often results in suboptimal care and increased maternal complications.</w:t>
      </w:r>
    </w:p>
    <w:bookmarkEnd w:id="20"/>
    <w:bookmarkStart w:id="21" w:name="Xb706b5320f331e394381626be1767aa694022ba"/>
    <w:p>
      <w:pPr>
        <w:pStyle w:val="Heading2"/>
      </w:pPr>
      <w:r>
        <w:t xml:space="preserve">Current Status of Midwifery in Nigeria Lagos</w:t>
      </w:r>
    </w:p>
    <w:p>
      <w:pPr>
        <w:pStyle w:val="FirstParagraph"/>
      </w:pPr>
      <w:r>
        <w:t xml:space="preserve">In contemporary</w:t>
      </w:r>
      <w:r>
        <w:t xml:space="preserve"> </w:t>
      </w:r>
      <w:r>
        <w:rPr>
          <w:bCs/>
          <w:b/>
        </w:rPr>
        <w:t xml:space="preserve">Nigeria Lagos</w:t>
      </w:r>
      <w:r>
        <w:t xml:space="preserve">, midwives are increasingly recognized as key stakeholders in reducing maternal mortality and improving reproductive health outcomes. According to the National Population Commission (NPC) data from 2018, Lagos State has a maternal mortality ratio of 364 per 100,000 live births, significantly higher than the national average. This statistic underscores the urgent need for skilled midwives to address preventable complications during pregnancy and childbirth.</w:t>
      </w:r>
    </w:p>
    <w:p>
      <w:pPr>
        <w:pStyle w:val="BodyText"/>
      </w:pPr>
      <w:r>
        <w:t xml:space="preserve">Lagos State has implemented several initiatives to strengthen its midwifery workforce, including partnerships with international organizations like UNICEF and the World Health Organization (WHO). These collaborations have facilitated training programs aimed at enhancing the technical skills of existing midwives and recruiting new graduates into the healthcare system. However, challenges such as insufficient funding, inadequate infrastructure in public health facilities, and high workload pressures continue to hinder progress.</w:t>
      </w:r>
    </w:p>
    <w:bookmarkEnd w:id="21"/>
    <w:bookmarkStart w:id="22" w:name="Xd88068b42cb6a84e6a4c11ed44d4f166ff41a6e"/>
    <w:p>
      <w:pPr>
        <w:pStyle w:val="Heading2"/>
      </w:pPr>
      <w:r>
        <w:t xml:space="preserve">Training and Professional Development for Midwives</w:t>
      </w:r>
    </w:p>
    <w:p>
      <w:pPr>
        <w:pStyle w:val="FirstParagraph"/>
      </w:pPr>
      <w:r>
        <w:t xml:space="preserve">The education of midwives in Nigeria follows a structured curriculum that combines theoretical knowledge with clinical practice. A standard midwifery program lasts four years and is offered by universities accredited by the Nursing and Midwifery Council of Nigeria (NMCN). Institutions in Lagos, such as LASU and the University of Lagos, are pivotal in producing competent professionals equipped to manage both normal and complicated deliveries.</w:t>
      </w:r>
    </w:p>
    <w:p>
      <w:pPr>
        <w:pStyle w:val="BodyText"/>
      </w:pPr>
      <w:r>
        <w:t xml:space="preserve">Continuous professional development (CPD) is emphasized to ensure midwives stay updated on advancements in maternal health care. However, access to CPD opportunities remains uneven. A study by Ogunleye et al. (2020) found that midwives in Lagos State often lack the time and resources to attend workshops or conferences, limiting their ability to adopt innovative practices like electronic fetal monitoring or evidence-based pain management techniques.</w:t>
      </w:r>
    </w:p>
    <w:bookmarkEnd w:id="22"/>
    <w:bookmarkStart w:id="23" w:name="role-of-midwives-beyond-childbirth"/>
    <w:p>
      <w:pPr>
        <w:pStyle w:val="Heading2"/>
      </w:pPr>
      <w:r>
        <w:t xml:space="preserve">Role of Midwives Beyond Childbirth</w:t>
      </w:r>
    </w:p>
    <w:p>
      <w:pPr>
        <w:pStyle w:val="FirstParagraph"/>
      </w:pPr>
      <w:r>
        <w:t xml:space="preserve">Beyond assisting during labor and delivery, midwives in Nigeria Lagos are instrumental in promoting maternal health throughout the reproductive lifespan. They provide prenatal care, screen for high-risk pregnancies, and offer postnatal support to mothers and newborns. Additionally, midwives play a crucial role in educating communities about family planning, nutrition, and preventing infectious diseases such as malaria and HIV.</w:t>
      </w:r>
    </w:p>
    <w:p>
      <w:pPr>
        <w:pStyle w:val="BodyText"/>
      </w:pPr>
      <w:r>
        <w:t xml:space="preserve">Community-based midwifery programs in Lagos have demonstrated success in reducing preventable maternal deaths. For example, mobile clinics staffed by trained midwives have been deployed to underserved neighborhoods to provide antenatal care and emergency interventions. These initiatives align with the goals of Nigeria’s National Midwives Strategy (2014–2023), which emphasizes decentralized healthcare delivery and increased community participation.</w:t>
      </w:r>
    </w:p>
    <w:bookmarkEnd w:id="23"/>
    <w:bookmarkStart w:id="24" w:name="X299bdf4e494084196d4e54a6092b64d0a9a42ae"/>
    <w:p>
      <w:pPr>
        <w:pStyle w:val="Heading2"/>
      </w:pPr>
      <w:r>
        <w:t xml:space="preserve">Challenges Faced by Midwives in Nigeria Lagos</w:t>
      </w:r>
    </w:p>
    <w:p>
      <w:pPr>
        <w:pStyle w:val="FirstParagraph"/>
      </w:pPr>
      <w:r>
        <w:t xml:space="preserve">Despite their contributions, midwives in</w:t>
      </w:r>
      <w:r>
        <w:t xml:space="preserve"> </w:t>
      </w:r>
      <w:r>
        <w:rPr>
          <w:bCs/>
          <w:b/>
        </w:rPr>
        <w:t xml:space="preserve">Nigeria Lagos</w:t>
      </w:r>
      <w:r>
        <w:t xml:space="preserve"> </w:t>
      </w:r>
      <w:r>
        <w:t xml:space="preserve">face numerous challenges. One major issue is the shortage of qualified professionals. According to the Lagos State Ministry of Health (2019), there are approximately 1,500 midwives serving a population of over 21 million, far below the WHO-recommended ratio of one midwife per 500 women. This shortage leads to excessive workloads, with many midwives managing multiple patients simultaneously and lacking time for proper documentation or rest.</w:t>
      </w:r>
    </w:p>
    <w:p>
      <w:pPr>
        <w:pStyle w:val="BodyText"/>
      </w:pPr>
      <w:r>
        <w:t xml:space="preserve">Other challenges include inadequate remuneration, limited access to medical supplies, and poor working conditions in public hospitals. A survey by the Society for Women’s Health (SWAH) in 2021 revealed that over 60% of midwives in Lagos State reported dissatisfaction with their salaries and career advancement opportunities.</w:t>
      </w:r>
    </w:p>
    <w:bookmarkEnd w:id="24"/>
    <w:bookmarkStart w:id="25" w:name="opportunities-for-improvement"/>
    <w:p>
      <w:pPr>
        <w:pStyle w:val="Heading2"/>
      </w:pPr>
      <w:r>
        <w:t xml:space="preserve">Opportunities for Improvement</w:t>
      </w:r>
    </w:p>
    <w:p>
      <w:pPr>
        <w:pStyle w:val="FirstParagraph"/>
      </w:pPr>
      <w:r>
        <w:t xml:space="preserve">To address these challenges, several opportunities exist. The Nigerian government has prioritized investing in midwifery education and infrastructure through policies like the Universal Health Coverage (UHC) initiative. In Lagos State, initiatives such as the Lagos State Health Insurance Scheme (LSHIS) aim to reduce financial barriers to maternal care by providing subsidized services for low-income families.</w:t>
      </w:r>
    </w:p>
    <w:p>
      <w:pPr>
        <w:pStyle w:val="BodyText"/>
      </w:pPr>
      <w:r>
        <w:t xml:space="preserve">Furthermore, leveraging technology could enhance midwifery services. Mobile health (mHealth) platforms can be used to train midwives remotely or connect them with specialists for real-time consultations. Collaborations between local universities and private healthcare providers may also help expand access to quality maternal care.</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midwife</w:t>
      </w:r>
      <w:r>
        <w:t xml:space="preserve">s in</w:t>
      </w:r>
      <w:r>
        <w:t xml:space="preserve"> </w:t>
      </w:r>
      <w:r>
        <w:rPr>
          <w:bCs/>
          <w:b/>
        </w:rPr>
        <w:t xml:space="preserve">Nigeria Lagos</w:t>
      </w:r>
      <w:r>
        <w:t xml:space="preserve"> </w:t>
      </w:r>
      <w:r>
        <w:t xml:space="preserve">is indispensable to achieving the Sustainable Development Goal (SDG) of reducing maternal mortality by 2030. While progress has been made through institutional training and policy reforms, persistent challenges such as staffing shortages and resource limitations require urgent attention. By prioritizing midwifery education, improving working conditions, and fostering community engagement, Lagos can transform its maternal health landscape. This literature review underscores the need for sustained investment in midwifery to ensure equitable healthcare access for all women in Nigeria’s most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Midwives in Maternal Health Care in Nigeria Lagos</dc:title>
  <dc:creator/>
  <dc:language>en</dc:language>
  <cp:keywords/>
  <dcterms:created xsi:type="dcterms:W3CDTF">2026-07-24T15:11:51Z</dcterms:created>
  <dcterms:modified xsi:type="dcterms:W3CDTF">2026-07-24T15:11:51Z</dcterms:modified>
</cp:coreProperties>
</file>

<file path=docProps/custom.xml><?xml version="1.0" encoding="utf-8"?>
<Properties xmlns="http://schemas.openxmlformats.org/officeDocument/2006/custom-properties" xmlns:vt="http://schemas.openxmlformats.org/officeDocument/2006/docPropsVTypes"/>
</file>