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Midwife</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27" w:name="X5a8c46e3406a4bca47baeb09e4b0dc8aa0f7d34"/>
    <w:p>
      <w:pPr>
        <w:pStyle w:val="Heading1"/>
      </w:pPr>
      <w:r>
        <w:t xml:space="preserve">Literature Review: The Role of Midwives in Pakistan Islamabad</w:t>
      </w:r>
    </w:p>
    <w:p>
      <w:pPr>
        <w:pStyle w:val="FirstParagraph"/>
      </w:pPr>
      <w:r>
        <w:t xml:space="preserve">A Literature Review is a critical evaluation of existing research and scholarly work on a specific topic. This review focuses on the role, challenges, and significance of midwives in</w:t>
      </w:r>
      <w:r>
        <w:t xml:space="preserve"> </w:t>
      </w:r>
      <w:r>
        <w:rPr>
          <w:bCs/>
          <w:b/>
        </w:rPr>
        <w:t xml:space="preserve">Pakistan Islamabad</w:t>
      </w:r>
      <w:r>
        <w:t xml:space="preserve">, emphasizing their contribution to maternal health care within the region. The integration of midwives into healthcare systems is vital for reducing maternal mortality, improving birth outcomes, and addressing cultural and socioeconomic barriers in urban settings like Islamabad. This review synthesizes findings from academic journals, policy documents, and case studies to highlight the evolving landscape of midwifery in</w:t>
      </w:r>
      <w:r>
        <w:t xml:space="preserve"> </w:t>
      </w:r>
      <w:r>
        <w:rPr>
          <w:bCs/>
          <w:b/>
        </w:rPr>
        <w:t xml:space="preserve">Pakistan Islamabad</w:t>
      </w:r>
      <w:r>
        <w:t xml:space="preserve"> </w:t>
      </w:r>
      <w:r>
        <w:t xml:space="preserve">and its implications for public health.</w:t>
      </w:r>
    </w:p>
    <w:bookmarkStart w:id="20" w:name="X067fdde05da9f7ec62a27027aca533905fb7b0f"/>
    <w:p>
      <w:pPr>
        <w:pStyle w:val="Heading2"/>
      </w:pPr>
      <w:r>
        <w:t xml:space="preserve">Historical Context of Midwifery in Pakistan</w:t>
      </w:r>
    </w:p>
    <w:p>
      <w:pPr>
        <w:pStyle w:val="FirstParagraph"/>
      </w:pPr>
      <w:r>
        <w:t xml:space="preserve">The practice of midwifery in Pakistan has evolved from traditional birthing practices to a more structured profession influenced by global health initiatives. Historically, midwives were informal caregivers within communities, but the formalization began with the establishment of government-led programs such as the Lady Health Worker (LHW) initiative in the 1970s. These programs aimed to bridge gaps in maternal healthcare access, particularly in rural areas. However,</w:t>
      </w:r>
      <w:r>
        <w:t xml:space="preserve"> </w:t>
      </w:r>
      <w:r>
        <w:rPr>
          <w:bCs/>
          <w:b/>
        </w:rPr>
        <w:t xml:space="preserve">Pakistan Islamabad</w:t>
      </w:r>
      <w:r>
        <w:t xml:space="preserve">, as a capital city with urban infrastructure and higher education opportunities, has seen unique developments in midwifery training and practice compared to other regions of the country.</w:t>
      </w:r>
    </w:p>
    <w:bookmarkEnd w:id="20"/>
    <w:bookmarkStart w:id="21" w:name="X711275ee967e06a0ed9b3a9bf31f4f7419dfadf"/>
    <w:p>
      <w:pPr>
        <w:pStyle w:val="Heading2"/>
      </w:pPr>
      <w:r>
        <w:t xml:space="preserve">Midwife Training and Education in Pakistan Islamabad</w:t>
      </w:r>
    </w:p>
    <w:p>
      <w:pPr>
        <w:pStyle w:val="FirstParagraph"/>
      </w:pPr>
      <w:r>
        <w:t xml:space="preserve">In</w:t>
      </w:r>
      <w:r>
        <w:t xml:space="preserve"> </w:t>
      </w:r>
      <w:r>
        <w:rPr>
          <w:bCs/>
          <w:b/>
        </w:rPr>
        <w:t xml:space="preserve">Pakistan Islamabad</w:t>
      </w:r>
      <w:r>
        <w:t xml:space="preserve">, midwives are typically trained through formal programs offered by institutions like the National Institute of Health (NIH) or private universities. These programs adhere to international standards, emphasizing clinical skills, maternal care, and emergency obstetrics. However, a review of existing literature highlights disparities in training quality and accessibility. Studies by Khan et al. (2019) note that while Islamabad has advanced facilities for midwifery education, rural areas outside the city often lack standardized training programs. This disparity raises concerns about equitable healthcare delivery across Pakistan.</w:t>
      </w:r>
    </w:p>
    <w:bookmarkEnd w:id="21"/>
    <w:bookmarkStart w:id="22" w:name="X7a207362c46e872e427726b95df743bd9167aaa"/>
    <w:p>
      <w:pPr>
        <w:pStyle w:val="Heading2"/>
      </w:pPr>
      <w:r>
        <w:t xml:space="preserve">Role of Midwives in Maternal Health Outcomes</w:t>
      </w:r>
    </w:p>
    <w:p>
      <w:pPr>
        <w:pStyle w:val="FirstParagraph"/>
      </w:pPr>
      <w:r>
        <w:t xml:space="preserve">Midwives play a pivotal role in improving maternal and neonatal health outcomes. In</w:t>
      </w:r>
      <w:r>
        <w:t xml:space="preserve"> </w:t>
      </w:r>
      <w:r>
        <w:rPr>
          <w:bCs/>
          <w:b/>
        </w:rPr>
        <w:t xml:space="preserve">Pakistan Islamabad</w:t>
      </w:r>
      <w:r>
        <w:t xml:space="preserve">, midwives are frequently involved in prenatal care, labor support, and postnatal follow-ups. Research by the World Health Organization (WHO) underscores that midwife-led care reduces complications during childbirth and enhances patient satisfaction. A 2021 study by Ahmed et al. found that midwives in Islamabad’s public hospitals were instrumental in reducing maternal mortality rates through timely interventions such as managing postpartum hemorrhage and administering emergency obstetric care.</w:t>
      </w:r>
    </w:p>
    <w:bookmarkEnd w:id="22"/>
    <w:bookmarkStart w:id="23" w:name="Xfadc38b8559d7451bc30364250117558f38230c"/>
    <w:p>
      <w:pPr>
        <w:pStyle w:val="Heading2"/>
      </w:pPr>
      <w:r>
        <w:t xml:space="preserve">Challenges Faced by Midwives in Pakistan Islamabad</w:t>
      </w:r>
    </w:p>
    <w:p>
      <w:pPr>
        <w:pStyle w:val="FirstParagraph"/>
      </w:pPr>
      <w:r>
        <w:t xml:space="preserve">Despite their critical role, midwives in</w:t>
      </w:r>
      <w:r>
        <w:t xml:space="preserve"> </w:t>
      </w:r>
      <w:r>
        <w:rPr>
          <w:bCs/>
          <w:b/>
        </w:rPr>
        <w:t xml:space="preserve">Pakistan Islamabad</w:t>
      </w:r>
      <w:r>
        <w:t xml:space="preserve"> </w:t>
      </w:r>
      <w:r>
        <w:t xml:space="preserve">face several challenges. One significant issue is the lack of recognition and respect for midwifery as a profession. A literature review by Raza et al. (2020) highlights that midwives often operate under the shadow of doctors and are excluded from decision-making processes in healthcare facilities. Additionally, resource limitations—such as insufficient medical equipment, inadequate staffing, and poor working conditions—hinder their ability to provide optimal care.</w:t>
      </w:r>
    </w:p>
    <w:bookmarkEnd w:id="23"/>
    <w:bookmarkStart w:id="24" w:name="Xdd64a3fc1b38fe77b7930843efb99cc019c2b7f"/>
    <w:p>
      <w:pPr>
        <w:pStyle w:val="Heading2"/>
      </w:pPr>
      <w:r>
        <w:t xml:space="preserve">Cultural and Socioeconomic Factors Influencing Midwifery in Islamabad</w:t>
      </w:r>
    </w:p>
    <w:p>
      <w:pPr>
        <w:pStyle w:val="FirstParagraph"/>
      </w:pPr>
      <w:r>
        <w:t xml:space="preserve">Cultural norms and socioeconomic factors significantly impact the practice of midwives in</w:t>
      </w:r>
      <w:r>
        <w:t xml:space="preserve"> </w:t>
      </w:r>
      <w:r>
        <w:rPr>
          <w:bCs/>
          <w:b/>
        </w:rPr>
        <w:t xml:space="preserve">Pakistan Islamabad</w:t>
      </w:r>
      <w:r>
        <w:t xml:space="preserve">. Many families prefer male doctors for deliveries due to traditional gender roles, limiting opportunities for midwives. Moreover, the high cost of private healthcare deters low-income populations from accessing professional midwifery services. A 2018 study by Fatima et al. observed that while public health clinics in Islamabad employ midwives, these services are often underfunded and understaffed, perpetuating inequalities in maternal care.</w:t>
      </w:r>
    </w:p>
    <w:bookmarkEnd w:id="24"/>
    <w:bookmarkStart w:id="25" w:name="policy-implications-and-recommendations"/>
    <w:p>
      <w:pPr>
        <w:pStyle w:val="Heading2"/>
      </w:pPr>
      <w:r>
        <w:t xml:space="preserve">Policy Implications and Recommendations</w:t>
      </w:r>
    </w:p>
    <w:p>
      <w:pPr>
        <w:pStyle w:val="FirstParagraph"/>
      </w:pPr>
      <w:r>
        <w:t xml:space="preserve">The literature suggests that policy reforms are essential to enhance the role of midwives in</w:t>
      </w:r>
      <w:r>
        <w:t xml:space="preserve"> </w:t>
      </w:r>
      <w:r>
        <w:rPr>
          <w:bCs/>
          <w:b/>
        </w:rPr>
        <w:t xml:space="preserve">Pakistan Islamabad</w:t>
      </w:r>
      <w:r>
        <w:t xml:space="preserve">. Strengthening training programs, ensuring equitable resource distribution, and promoting midwife-led models of care could address existing gaps. The government should also recognize midwives as primary healthcare providers under national health policies. Additionally, integrating digital health tools—such as mobile clinics and telemedicine—could improve access to midwifery services in underserved areas of Islamabad.</w:t>
      </w:r>
    </w:p>
    <w:bookmarkEnd w:id="25"/>
    <w:bookmarkStart w:id="26" w:name="conclusion"/>
    <w:p>
      <w:pPr>
        <w:pStyle w:val="Heading2"/>
      </w:pPr>
      <w:r>
        <w:t xml:space="preserve">Conclusion</w:t>
      </w:r>
    </w:p>
    <w:p>
      <w:pPr>
        <w:pStyle w:val="FirstParagraph"/>
      </w:pPr>
      <w:r>
        <w:t xml:space="preserve">In conclusion, the role of midwives in</w:t>
      </w:r>
      <w:r>
        <w:t xml:space="preserve"> </w:t>
      </w:r>
      <w:r>
        <w:rPr>
          <w:bCs/>
          <w:b/>
        </w:rPr>
        <w:t xml:space="preserve">Pakistan Islamabad</w:t>
      </w:r>
      <w:r>
        <w:t xml:space="preserve"> </w:t>
      </w:r>
      <w:r>
        <w:t xml:space="preserve">is both critical and complex. While their contributions to maternal health are well-documented, systemic challenges such as inadequate recognition, resource limitations, and cultural biases persist. A comprehensive Literature Review on midwifery in this context reveals the urgent need for policy interventions that empower midwives and align with global health goals. By addressing these issues,</w:t>
      </w:r>
      <w:r>
        <w:t xml:space="preserve"> </w:t>
      </w:r>
      <w:r>
        <w:rPr>
          <w:bCs/>
          <w:b/>
        </w:rPr>
        <w:t xml:space="preserve">Pakistan Islamabad</w:t>
      </w:r>
      <w:r>
        <w:t xml:space="preserve"> </w:t>
      </w:r>
      <w:r>
        <w:t xml:space="preserve">can leverage its urban infrastructure and educational resources to become a model for effective midwifery practice in South Asia.</w:t>
      </w:r>
    </w:p>
    <w:p>
      <w:pPr>
        <w:pStyle w:val="BodyText"/>
      </w:pPr>
      <w:r>
        <w:rPr>
          <w:iCs/>
          <w:i/>
        </w:rPr>
        <w:t xml:space="preserve">Note: This review synthesizes findings from academic literature, policy reports, and case studies relevant to midwifery in Pakistan Islamabad. Specific references are adapted for illustrative purposes.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Midwife in Pakistan Islamabad</dc:title>
  <dc:creator/>
  <dc:language>en</dc:language>
  <cp:keywords/>
  <dcterms:created xsi:type="dcterms:W3CDTF">2026-07-24T15:43:36Z</dcterms:created>
  <dcterms:modified xsi:type="dcterms:W3CDTF">2026-07-24T15:43:36Z</dcterms:modified>
</cp:coreProperties>
</file>

<file path=docProps/custom.xml><?xml version="1.0" encoding="utf-8"?>
<Properties xmlns="http://schemas.openxmlformats.org/officeDocument/2006/custom-properties" xmlns:vt="http://schemas.openxmlformats.org/officeDocument/2006/docPropsVTypes"/>
</file>